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315"/>
        <w:gridCol w:w="5745"/>
      </w:tblGrid>
      <w:tr w:rsidR="00213C67" w:rsidRPr="00213C67" w14:paraId="3CFECF8E" w14:textId="77777777" w:rsidTr="000733DD">
        <w:trPr>
          <w:trHeight w:val="300"/>
        </w:trPr>
        <w:tc>
          <w:tcPr>
            <w:tcW w:w="3315" w:type="dxa"/>
          </w:tcPr>
          <w:p w14:paraId="70BED87B" w14:textId="52C45E0A" w:rsidR="7641AF39" w:rsidRPr="00213C67" w:rsidRDefault="7641AF39" w:rsidP="7641AF39">
            <w:pPr>
              <w:jc w:val="center"/>
              <w:rPr>
                <w:rFonts w:ascii="Times New Roman" w:eastAsia="Times New Roman" w:hAnsi="Times New Roman" w:cs="Times New Roman"/>
                <w:b/>
                <w:bCs/>
                <w:color w:val="000000" w:themeColor="text1"/>
                <w:sz w:val="26"/>
                <w:szCs w:val="26"/>
              </w:rPr>
            </w:pPr>
            <w:r w:rsidRPr="00213C67">
              <w:rPr>
                <w:rFonts w:ascii="Times New Roman" w:eastAsia="Times New Roman" w:hAnsi="Times New Roman" w:cs="Times New Roman"/>
                <w:b/>
                <w:bCs/>
                <w:color w:val="000000" w:themeColor="text1"/>
                <w:sz w:val="26"/>
                <w:szCs w:val="26"/>
              </w:rPr>
              <w:t>HỘI ĐỒNG NHÂN DÂN</w:t>
            </w:r>
          </w:p>
          <w:p w14:paraId="3FC72D06" w14:textId="6FE0598C" w:rsidR="7641AF39" w:rsidRPr="00213C67" w:rsidRDefault="7641AF39" w:rsidP="7641AF39">
            <w:pPr>
              <w:jc w:val="center"/>
              <w:rPr>
                <w:rFonts w:ascii="Times New Roman" w:eastAsia="Times New Roman" w:hAnsi="Times New Roman" w:cs="Times New Roman"/>
                <w:b/>
                <w:bCs/>
                <w:color w:val="000000" w:themeColor="text1"/>
                <w:sz w:val="26"/>
                <w:szCs w:val="26"/>
              </w:rPr>
            </w:pPr>
            <w:r w:rsidRPr="00213C67">
              <w:rPr>
                <w:rFonts w:ascii="Times New Roman" w:eastAsia="Times New Roman" w:hAnsi="Times New Roman" w:cs="Times New Roman"/>
                <w:b/>
                <w:bCs/>
                <w:color w:val="000000" w:themeColor="text1"/>
                <w:sz w:val="26"/>
                <w:szCs w:val="26"/>
              </w:rPr>
              <w:t>TỈNH QUẢNG TRỊ</w:t>
            </w:r>
          </w:p>
        </w:tc>
        <w:tc>
          <w:tcPr>
            <w:tcW w:w="5745" w:type="dxa"/>
          </w:tcPr>
          <w:p w14:paraId="01570224" w14:textId="3BCC6885" w:rsidR="7641AF39" w:rsidRPr="00213C67" w:rsidRDefault="7641AF39" w:rsidP="7641AF39">
            <w:pPr>
              <w:jc w:val="center"/>
              <w:rPr>
                <w:rFonts w:ascii="Times New Roman" w:eastAsia="Times New Roman" w:hAnsi="Times New Roman" w:cs="Times New Roman"/>
                <w:color w:val="000000" w:themeColor="text1"/>
                <w:sz w:val="26"/>
                <w:szCs w:val="26"/>
              </w:rPr>
            </w:pPr>
            <w:r w:rsidRPr="00213C67">
              <w:rPr>
                <w:rFonts w:ascii="Times New Roman" w:eastAsia="Times New Roman" w:hAnsi="Times New Roman" w:cs="Times New Roman"/>
                <w:b/>
                <w:bCs/>
                <w:color w:val="000000" w:themeColor="text1"/>
                <w:sz w:val="26"/>
                <w:szCs w:val="26"/>
              </w:rPr>
              <w:t>CỘNG HÒA XÃ HỘI CHỦ NGHĨA VIỆT NAM</w:t>
            </w:r>
            <w:r w:rsidRPr="00213C67">
              <w:rPr>
                <w:color w:val="000000" w:themeColor="text1"/>
              </w:rPr>
              <w:br/>
            </w:r>
            <w:r w:rsidRPr="00213C67">
              <w:rPr>
                <w:rFonts w:ascii="Times New Roman" w:eastAsia="Times New Roman" w:hAnsi="Times New Roman" w:cs="Times New Roman"/>
                <w:b/>
                <w:bCs/>
                <w:color w:val="000000" w:themeColor="text1"/>
                <w:sz w:val="28"/>
                <w:szCs w:val="28"/>
              </w:rPr>
              <w:t>Độc lập - Tự do - Hạnh phúc</w:t>
            </w:r>
          </w:p>
        </w:tc>
      </w:tr>
      <w:tr w:rsidR="00213C67" w:rsidRPr="00213C67" w14:paraId="0721D41B" w14:textId="77777777" w:rsidTr="000733DD">
        <w:trPr>
          <w:trHeight w:val="300"/>
        </w:trPr>
        <w:tc>
          <w:tcPr>
            <w:tcW w:w="3315" w:type="dxa"/>
          </w:tcPr>
          <w:p w14:paraId="76B21E6C" w14:textId="000EA400" w:rsidR="7641AF39" w:rsidRPr="00213C67" w:rsidRDefault="006A2311" w:rsidP="00E835EF">
            <w:pPr>
              <w:spacing w:before="240"/>
              <w:jc w:val="center"/>
              <w:rPr>
                <w:rFonts w:ascii="Times New Roman" w:eastAsia="Times New Roman" w:hAnsi="Times New Roman" w:cs="Times New Roman"/>
                <w:color w:val="000000" w:themeColor="text1"/>
                <w:sz w:val="26"/>
                <w:szCs w:val="26"/>
              </w:rPr>
            </w:pPr>
            <w:r w:rsidRPr="00213C67">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65408" behindDoc="0" locked="0" layoutInCell="1" allowOverlap="1" wp14:anchorId="4CB64348" wp14:editId="10ADDC43">
                      <wp:simplePos x="0" y="0"/>
                      <wp:positionH relativeFrom="column">
                        <wp:posOffset>489585</wp:posOffset>
                      </wp:positionH>
                      <wp:positionV relativeFrom="paragraph">
                        <wp:posOffset>19050</wp:posOffset>
                      </wp:positionV>
                      <wp:extent cx="952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B0CAC0"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5pt,1.5pt" to="113.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" strokecolor="black [3200]" strokeweight=".5pt">
                      <v:stroke joinstyle="miter"/>
                    </v:line>
                  </w:pict>
                </mc:Fallback>
              </mc:AlternateContent>
            </w:r>
            <w:r w:rsidR="7641AF39" w:rsidRPr="00213C67">
              <w:rPr>
                <w:rFonts w:ascii="Times New Roman" w:eastAsia="Times New Roman" w:hAnsi="Times New Roman" w:cs="Times New Roman"/>
                <w:color w:val="000000" w:themeColor="text1"/>
                <w:sz w:val="28"/>
                <w:szCs w:val="28"/>
              </w:rPr>
              <w:t>Số:       /NQ-HĐND</w:t>
            </w:r>
          </w:p>
        </w:tc>
        <w:tc>
          <w:tcPr>
            <w:tcW w:w="5745" w:type="dxa"/>
          </w:tcPr>
          <w:p w14:paraId="0D644BBD" w14:textId="639A70B8" w:rsidR="7641AF39" w:rsidRPr="00213C67" w:rsidRDefault="006A2311" w:rsidP="002B04E7">
            <w:pPr>
              <w:spacing w:before="240"/>
              <w:jc w:val="center"/>
              <w:rPr>
                <w:rFonts w:ascii="Times New Roman" w:eastAsia="Times New Roman" w:hAnsi="Times New Roman" w:cs="Times New Roman"/>
                <w:color w:val="000000" w:themeColor="text1"/>
                <w:sz w:val="26"/>
                <w:szCs w:val="26"/>
              </w:rPr>
            </w:pPr>
            <w:r w:rsidRPr="00213C67">
              <w:rPr>
                <w:rFonts w:ascii="Times New Roman" w:eastAsia="Times New Roman" w:hAnsi="Times New Roman" w:cs="Times New Roman"/>
                <w:i/>
                <w:iCs/>
                <w:noProof/>
                <w:color w:val="000000" w:themeColor="text1"/>
                <w:sz w:val="28"/>
                <w:szCs w:val="28"/>
                <w:lang w:val="en-US"/>
              </w:rPr>
              <mc:AlternateContent>
                <mc:Choice Requires="wps">
                  <w:drawing>
                    <wp:anchor distT="0" distB="0" distL="114300" distR="114300" simplePos="0" relativeHeight="251666432" behindDoc="0" locked="0" layoutInCell="1" allowOverlap="1" wp14:anchorId="39386DB1" wp14:editId="7857C6F7">
                      <wp:simplePos x="0" y="0"/>
                      <wp:positionH relativeFrom="column">
                        <wp:posOffset>784861</wp:posOffset>
                      </wp:positionH>
                      <wp:positionV relativeFrom="paragraph">
                        <wp:posOffset>28575</wp:posOffset>
                      </wp:positionV>
                      <wp:extent cx="19621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0A774D"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8pt,2.25pt" to="21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" strokecolor="black [3200]" strokeweight=".5pt">
                      <v:stroke joinstyle="miter"/>
                    </v:line>
                  </w:pict>
                </mc:Fallback>
              </mc:AlternateContent>
            </w:r>
            <w:r w:rsidR="7641AF39" w:rsidRPr="00213C67">
              <w:rPr>
                <w:rFonts w:ascii="Times New Roman" w:eastAsia="Times New Roman" w:hAnsi="Times New Roman" w:cs="Times New Roman"/>
                <w:i/>
                <w:iCs/>
                <w:color w:val="000000" w:themeColor="text1"/>
                <w:sz w:val="28"/>
                <w:szCs w:val="28"/>
              </w:rPr>
              <w:t>Quảng Trị, ngày</w:t>
            </w:r>
            <w:r w:rsidR="002B04E7">
              <w:rPr>
                <w:rFonts w:ascii="Times New Roman" w:eastAsia="Times New Roman" w:hAnsi="Times New Roman" w:cs="Times New Roman"/>
                <w:i/>
                <w:iCs/>
                <w:color w:val="000000" w:themeColor="text1"/>
                <w:sz w:val="28"/>
                <w:szCs w:val="28"/>
                <w:lang w:val="en-US"/>
              </w:rPr>
              <w:t xml:space="preserve"> 07</w:t>
            </w:r>
            <w:r w:rsidR="7641AF39" w:rsidRPr="00213C67">
              <w:rPr>
                <w:rFonts w:ascii="Times New Roman" w:eastAsia="Times New Roman" w:hAnsi="Times New Roman" w:cs="Times New Roman"/>
                <w:i/>
                <w:iCs/>
                <w:color w:val="000000" w:themeColor="text1"/>
                <w:sz w:val="28"/>
                <w:szCs w:val="28"/>
              </w:rPr>
              <w:t xml:space="preserve"> tháng </w:t>
            </w:r>
            <w:r w:rsidR="00A47C33">
              <w:rPr>
                <w:rFonts w:ascii="Times New Roman" w:eastAsia="Times New Roman" w:hAnsi="Times New Roman" w:cs="Times New Roman"/>
                <w:i/>
                <w:iCs/>
                <w:color w:val="000000" w:themeColor="text1"/>
                <w:sz w:val="28"/>
                <w:szCs w:val="28"/>
                <w:lang w:val="en-US"/>
              </w:rPr>
              <w:t>1</w:t>
            </w:r>
            <w:r w:rsidR="00B46324">
              <w:rPr>
                <w:rFonts w:ascii="Times New Roman" w:eastAsia="Times New Roman" w:hAnsi="Times New Roman" w:cs="Times New Roman"/>
                <w:i/>
                <w:iCs/>
                <w:color w:val="000000" w:themeColor="text1"/>
                <w:sz w:val="28"/>
                <w:szCs w:val="28"/>
                <w:lang w:val="en-US"/>
              </w:rPr>
              <w:t>2</w:t>
            </w:r>
            <w:r w:rsidR="7641AF39" w:rsidRPr="00213C67">
              <w:rPr>
                <w:rFonts w:ascii="Times New Roman" w:eastAsia="Times New Roman" w:hAnsi="Times New Roman" w:cs="Times New Roman"/>
                <w:i/>
                <w:iCs/>
                <w:color w:val="000000" w:themeColor="text1"/>
                <w:sz w:val="28"/>
                <w:szCs w:val="28"/>
              </w:rPr>
              <w:t xml:space="preserve"> năm 2023</w:t>
            </w:r>
          </w:p>
        </w:tc>
      </w:tr>
    </w:tbl>
    <w:p w14:paraId="3FF31880" w14:textId="19EE9146" w:rsidR="7641AF39" w:rsidRPr="00213C67" w:rsidRDefault="7641AF39" w:rsidP="00E835EF">
      <w:pPr>
        <w:spacing w:before="360" w:after="0" w:line="240" w:lineRule="auto"/>
        <w:jc w:val="center"/>
        <w:rPr>
          <w:rFonts w:ascii="Times New Roman" w:eastAsia="Times New Roman" w:hAnsi="Times New Roman" w:cs="Times New Roman"/>
          <w:b/>
          <w:bCs/>
          <w:color w:val="000000" w:themeColor="text1"/>
          <w:sz w:val="28"/>
          <w:szCs w:val="28"/>
        </w:rPr>
      </w:pPr>
      <w:r w:rsidRPr="00213C67">
        <w:rPr>
          <w:rFonts w:ascii="Times New Roman" w:eastAsia="Times New Roman" w:hAnsi="Times New Roman" w:cs="Times New Roman"/>
          <w:b/>
          <w:bCs/>
          <w:color w:val="000000" w:themeColor="text1"/>
          <w:sz w:val="28"/>
          <w:szCs w:val="28"/>
        </w:rPr>
        <w:t>NGHỊ QUYẾT</w:t>
      </w:r>
    </w:p>
    <w:p w14:paraId="14CED735" w14:textId="47C73C9F" w:rsidR="003F7322" w:rsidRDefault="009507E3" w:rsidP="002243E6">
      <w:pPr>
        <w:shd w:val="clear" w:color="auto" w:fill="FFFFFF"/>
        <w:spacing w:after="0" w:line="240" w:lineRule="auto"/>
        <w:jc w:val="center"/>
        <w:rPr>
          <w:rFonts w:ascii="Times New Roman" w:hAnsi="Times New Roman"/>
          <w:b/>
          <w:spacing w:val="1"/>
          <w:sz w:val="28"/>
          <w:szCs w:val="28"/>
        </w:rPr>
      </w:pPr>
      <w:r>
        <w:rPr>
          <w:rFonts w:ascii="Times New Roman" w:eastAsia="Times New Roman" w:hAnsi="Times New Roman" w:cs="Times New Roman"/>
          <w:b/>
          <w:bCs/>
          <w:color w:val="000000" w:themeColor="text1"/>
          <w:sz w:val="28"/>
          <w:szCs w:val="28"/>
          <w:lang w:val="en-US"/>
        </w:rPr>
        <w:t>P</w:t>
      </w:r>
      <w:r w:rsidR="7641AF39" w:rsidRPr="00213C67">
        <w:rPr>
          <w:rFonts w:ascii="Times New Roman" w:eastAsia="Times New Roman" w:hAnsi="Times New Roman" w:cs="Times New Roman"/>
          <w:b/>
          <w:bCs/>
          <w:color w:val="000000" w:themeColor="text1"/>
          <w:sz w:val="28"/>
          <w:szCs w:val="28"/>
        </w:rPr>
        <w:t xml:space="preserve">hê duyệt chủ trương đầu tư </w:t>
      </w:r>
      <w:r w:rsidR="003F7322">
        <w:rPr>
          <w:rFonts w:ascii="Times New Roman" w:eastAsia="Times New Roman" w:hAnsi="Times New Roman" w:cs="Times New Roman"/>
          <w:b/>
          <w:bCs/>
          <w:color w:val="000000" w:themeColor="text1"/>
          <w:sz w:val="28"/>
          <w:szCs w:val="28"/>
          <w:lang w:val="en-US"/>
        </w:rPr>
        <w:t>d</w:t>
      </w:r>
      <w:r w:rsidR="00FF25DF" w:rsidRPr="00F25114">
        <w:rPr>
          <w:rFonts w:ascii="Times New Roman" w:hAnsi="Times New Roman"/>
          <w:b/>
          <w:spacing w:val="1"/>
          <w:sz w:val="28"/>
          <w:szCs w:val="28"/>
        </w:rPr>
        <w:t>ự án</w:t>
      </w:r>
    </w:p>
    <w:p w14:paraId="1D5158FF" w14:textId="52CC58D5" w:rsidR="00FF25DF" w:rsidRPr="00F25114" w:rsidRDefault="00FF25DF" w:rsidP="002243E6">
      <w:pPr>
        <w:shd w:val="clear" w:color="auto" w:fill="FFFFFF"/>
        <w:spacing w:after="0" w:line="240" w:lineRule="auto"/>
        <w:jc w:val="center"/>
        <w:rPr>
          <w:rFonts w:ascii="Times New Roman" w:hAnsi="Times New Roman"/>
          <w:b/>
          <w:spacing w:val="1"/>
          <w:sz w:val="28"/>
          <w:szCs w:val="28"/>
        </w:rPr>
      </w:pPr>
      <w:r w:rsidRPr="00F25114">
        <w:rPr>
          <w:rFonts w:ascii="Times New Roman" w:hAnsi="Times New Roman"/>
          <w:b/>
          <w:spacing w:val="1"/>
          <w:sz w:val="28"/>
          <w:szCs w:val="28"/>
        </w:rPr>
        <w:t xml:space="preserve"> C</w:t>
      </w:r>
      <w:r w:rsidRPr="00F25114">
        <w:rPr>
          <w:rFonts w:ascii="Times New Roman" w:hAnsi="Times New Roman" w:cs="Times New Roman"/>
          <w:b/>
          <w:spacing w:val="1"/>
          <w:sz w:val="28"/>
          <w:szCs w:val="28"/>
        </w:rPr>
        <w:t>ả</w:t>
      </w:r>
      <w:r w:rsidRPr="00F25114">
        <w:rPr>
          <w:rFonts w:ascii="Times New Roman" w:hAnsi="Times New Roman"/>
          <w:b/>
          <w:spacing w:val="1"/>
          <w:sz w:val="28"/>
          <w:szCs w:val="28"/>
        </w:rPr>
        <w:t>i t</w:t>
      </w:r>
      <w:r w:rsidRPr="00F25114">
        <w:rPr>
          <w:rFonts w:ascii="Times New Roman" w:hAnsi="Times New Roman" w:cs="Times New Roman"/>
          <w:b/>
          <w:spacing w:val="1"/>
          <w:sz w:val="28"/>
          <w:szCs w:val="28"/>
        </w:rPr>
        <w:t>ạ</w:t>
      </w:r>
      <w:r w:rsidRPr="00F25114">
        <w:rPr>
          <w:rFonts w:ascii="Times New Roman" w:hAnsi="Times New Roman"/>
          <w:b/>
          <w:spacing w:val="1"/>
          <w:sz w:val="28"/>
          <w:szCs w:val="28"/>
        </w:rPr>
        <w:t>o, s</w:t>
      </w:r>
      <w:r w:rsidRPr="00F25114">
        <w:rPr>
          <w:rFonts w:ascii="Times New Roman" w:hAnsi="Times New Roman" w:cs="Times New Roman"/>
          <w:b/>
          <w:spacing w:val="1"/>
          <w:sz w:val="28"/>
          <w:szCs w:val="28"/>
        </w:rPr>
        <w:t>ử</w:t>
      </w:r>
      <w:r w:rsidRPr="00F25114">
        <w:rPr>
          <w:rFonts w:ascii="Times New Roman" w:hAnsi="Times New Roman"/>
          <w:b/>
          <w:spacing w:val="1"/>
          <w:sz w:val="28"/>
          <w:szCs w:val="28"/>
        </w:rPr>
        <w:t>a ch</w:t>
      </w:r>
      <w:r w:rsidRPr="00F25114">
        <w:rPr>
          <w:rFonts w:ascii="Times New Roman" w:hAnsi="Times New Roman" w:cs="Times New Roman"/>
          <w:b/>
          <w:spacing w:val="1"/>
          <w:sz w:val="28"/>
          <w:szCs w:val="28"/>
        </w:rPr>
        <w:t>ữ</w:t>
      </w:r>
      <w:r w:rsidRPr="00F25114">
        <w:rPr>
          <w:rFonts w:ascii="Times New Roman" w:hAnsi="Times New Roman"/>
          <w:b/>
          <w:spacing w:val="1"/>
          <w:sz w:val="28"/>
          <w:szCs w:val="28"/>
        </w:rPr>
        <w:t xml:space="preserve">a </w:t>
      </w:r>
      <w:r w:rsidR="003F7322">
        <w:rPr>
          <w:rFonts w:ascii="Times New Roman" w:hAnsi="Times New Roman"/>
          <w:b/>
          <w:spacing w:val="1"/>
          <w:sz w:val="28"/>
          <w:szCs w:val="28"/>
          <w:lang w:val="en-US"/>
        </w:rPr>
        <w:t>t</w:t>
      </w:r>
      <w:r w:rsidRPr="00F25114">
        <w:rPr>
          <w:rFonts w:ascii="Times New Roman" w:hAnsi="Times New Roman"/>
          <w:b/>
          <w:spacing w:val="1"/>
          <w:sz w:val="28"/>
          <w:szCs w:val="28"/>
        </w:rPr>
        <w:t>r</w:t>
      </w:r>
      <w:r w:rsidRPr="00F25114">
        <w:rPr>
          <w:rFonts w:ascii="Times New Roman" w:hAnsi="Times New Roman" w:cs="Times New Roman"/>
          <w:b/>
          <w:spacing w:val="1"/>
          <w:sz w:val="28"/>
          <w:szCs w:val="28"/>
        </w:rPr>
        <w:t>ụ</w:t>
      </w:r>
      <w:r w:rsidRPr="00F25114">
        <w:rPr>
          <w:rFonts w:ascii="Times New Roman" w:hAnsi="Times New Roman"/>
          <w:b/>
          <w:spacing w:val="1"/>
          <w:sz w:val="28"/>
          <w:szCs w:val="28"/>
        </w:rPr>
        <w:t xml:space="preserve"> s</w:t>
      </w:r>
      <w:r w:rsidRPr="00F25114">
        <w:rPr>
          <w:rFonts w:ascii="Times New Roman" w:hAnsi="Times New Roman" w:cs="Times New Roman"/>
          <w:b/>
          <w:spacing w:val="1"/>
          <w:sz w:val="28"/>
          <w:szCs w:val="28"/>
        </w:rPr>
        <w:t>ở</w:t>
      </w:r>
      <w:r w:rsidRPr="00F25114">
        <w:rPr>
          <w:rFonts w:ascii="Times New Roman" w:hAnsi="Times New Roman"/>
          <w:b/>
          <w:spacing w:val="1"/>
          <w:sz w:val="28"/>
          <w:szCs w:val="28"/>
        </w:rPr>
        <w:t xml:space="preserve"> H</w:t>
      </w:r>
      <w:r w:rsidRPr="00F25114">
        <w:rPr>
          <w:rFonts w:ascii="Times New Roman" w:hAnsi="Times New Roman" w:cs="Times New Roman"/>
          <w:b/>
          <w:spacing w:val="1"/>
          <w:sz w:val="28"/>
          <w:szCs w:val="28"/>
        </w:rPr>
        <w:t>ộ</w:t>
      </w:r>
      <w:r w:rsidRPr="00F25114">
        <w:rPr>
          <w:rFonts w:ascii="Times New Roman" w:hAnsi="Times New Roman"/>
          <w:b/>
          <w:spacing w:val="1"/>
          <w:sz w:val="28"/>
          <w:szCs w:val="28"/>
        </w:rPr>
        <w:t xml:space="preserve">i </w:t>
      </w:r>
      <w:r w:rsidRPr="00F25114">
        <w:rPr>
          <w:rFonts w:ascii="Times New Roman" w:hAnsi="Times New Roman" w:cs="Times New Roman"/>
          <w:b/>
          <w:spacing w:val="1"/>
          <w:sz w:val="28"/>
          <w:szCs w:val="28"/>
        </w:rPr>
        <w:t>đồ</w:t>
      </w:r>
      <w:r w:rsidRPr="00F25114">
        <w:rPr>
          <w:rFonts w:ascii="Times New Roman" w:hAnsi="Times New Roman"/>
          <w:b/>
          <w:spacing w:val="1"/>
          <w:sz w:val="28"/>
          <w:szCs w:val="28"/>
        </w:rPr>
        <w:t>ng nh</w:t>
      </w:r>
      <w:r w:rsidRPr="00F25114">
        <w:rPr>
          <w:rFonts w:ascii="Times New Roman" w:hAnsi="Times New Roman" w:cs="Times New Roman"/>
          <w:b/>
          <w:spacing w:val="1"/>
          <w:sz w:val="28"/>
          <w:szCs w:val="28"/>
        </w:rPr>
        <w:t>â</w:t>
      </w:r>
      <w:r w:rsidRPr="00F25114">
        <w:rPr>
          <w:rFonts w:ascii="Times New Roman" w:hAnsi="Times New Roman"/>
          <w:b/>
          <w:spacing w:val="1"/>
          <w:sz w:val="28"/>
          <w:szCs w:val="28"/>
        </w:rPr>
        <w:t>n d</w:t>
      </w:r>
      <w:r w:rsidRPr="00F25114">
        <w:rPr>
          <w:rFonts w:ascii="Times New Roman" w:hAnsi="Times New Roman" w:cs="Times New Roman"/>
          <w:b/>
          <w:spacing w:val="1"/>
          <w:sz w:val="28"/>
          <w:szCs w:val="28"/>
        </w:rPr>
        <w:t>â</w:t>
      </w:r>
      <w:r w:rsidRPr="00F25114">
        <w:rPr>
          <w:rFonts w:ascii="Times New Roman" w:hAnsi="Times New Roman"/>
          <w:b/>
          <w:spacing w:val="1"/>
          <w:sz w:val="28"/>
          <w:szCs w:val="28"/>
        </w:rPr>
        <w:t>n t</w:t>
      </w:r>
      <w:r w:rsidRPr="00F25114">
        <w:rPr>
          <w:rFonts w:ascii="Times New Roman" w:hAnsi="Times New Roman" w:cs="Times New Roman"/>
          <w:b/>
          <w:spacing w:val="1"/>
          <w:sz w:val="28"/>
          <w:szCs w:val="28"/>
        </w:rPr>
        <w:t>ỉ</w:t>
      </w:r>
      <w:r w:rsidRPr="00F25114">
        <w:rPr>
          <w:rFonts w:ascii="Times New Roman" w:hAnsi="Times New Roman"/>
          <w:b/>
          <w:spacing w:val="1"/>
          <w:sz w:val="28"/>
          <w:szCs w:val="28"/>
        </w:rPr>
        <w:t>nh</w:t>
      </w:r>
    </w:p>
    <w:p w14:paraId="1EEFDB69" w14:textId="3FDE939B" w:rsidR="7641AF39" w:rsidRPr="002243E6" w:rsidRDefault="00874396" w:rsidP="7641AF39">
      <w:pPr>
        <w:spacing w:after="0"/>
        <w:jc w:val="center"/>
        <w:rPr>
          <w:rFonts w:ascii="Times New Roman" w:eastAsia="Times New Roman" w:hAnsi="Times New Roman" w:cs="Times New Roman"/>
          <w:color w:val="000000" w:themeColor="text1"/>
          <w:sz w:val="20"/>
          <w:szCs w:val="20"/>
        </w:rPr>
      </w:pPr>
      <w:r w:rsidRPr="002243E6">
        <w:rPr>
          <w:rFonts w:ascii="Times New Roman" w:eastAsia="Times New Roman" w:hAnsi="Times New Roman" w:cs="Times New Roman"/>
          <w:noProof/>
          <w:color w:val="000000" w:themeColor="text1"/>
          <w:sz w:val="20"/>
          <w:szCs w:val="20"/>
          <w:lang w:val="en-US"/>
        </w:rPr>
        <mc:AlternateContent>
          <mc:Choice Requires="wps">
            <w:drawing>
              <wp:anchor distT="0" distB="0" distL="114300" distR="114300" simplePos="0" relativeHeight="251660288" behindDoc="0" locked="0" layoutInCell="1" allowOverlap="1" wp14:anchorId="23730F04" wp14:editId="0D26AD71">
                <wp:simplePos x="0" y="0"/>
                <wp:positionH relativeFrom="margin">
                  <wp:posOffset>2110739</wp:posOffset>
                </wp:positionH>
                <wp:positionV relativeFrom="paragraph">
                  <wp:posOffset>10795</wp:posOffset>
                </wp:positionV>
                <wp:extent cx="1571625" cy="0"/>
                <wp:effectExtent l="0" t="0" r="28575" b="19050"/>
                <wp:wrapNone/>
                <wp:docPr id="2" name="Đường nối Thẳng 2"/>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C948C1" id="Đường nối Thẳng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6.2pt,.85pt" to="28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" strokecolor="black [3200]" strokeweight=".5pt">
                <v:stroke joinstyle="miter"/>
                <w10:wrap anchorx="margin"/>
              </v:line>
            </w:pict>
          </mc:Fallback>
        </mc:AlternateContent>
      </w:r>
    </w:p>
    <w:p w14:paraId="5E50BA25" w14:textId="3ADB4399" w:rsidR="7641AF39" w:rsidRPr="00213C67" w:rsidRDefault="7641AF39" w:rsidP="7641AF39">
      <w:pPr>
        <w:spacing w:after="0"/>
        <w:jc w:val="center"/>
        <w:rPr>
          <w:rFonts w:ascii="Times New Roman" w:eastAsia="Times New Roman" w:hAnsi="Times New Roman" w:cs="Times New Roman"/>
          <w:b/>
          <w:bCs/>
          <w:color w:val="000000" w:themeColor="text1"/>
          <w:sz w:val="28"/>
          <w:szCs w:val="28"/>
        </w:rPr>
      </w:pPr>
      <w:r w:rsidRPr="00213C67">
        <w:rPr>
          <w:rFonts w:ascii="Times New Roman" w:eastAsia="Times New Roman" w:hAnsi="Times New Roman" w:cs="Times New Roman"/>
          <w:b/>
          <w:bCs/>
          <w:color w:val="000000" w:themeColor="text1"/>
          <w:sz w:val="28"/>
          <w:szCs w:val="28"/>
        </w:rPr>
        <w:t>HỘI ĐỒNG NHÂN DÂN TỈNH QUẢNG TRỊ</w:t>
      </w:r>
    </w:p>
    <w:p w14:paraId="1882B2A8" w14:textId="3D4889C3" w:rsidR="7641AF39" w:rsidRPr="00FF25DF" w:rsidRDefault="7641AF39" w:rsidP="7641AF39">
      <w:pPr>
        <w:spacing w:after="0"/>
        <w:jc w:val="center"/>
        <w:rPr>
          <w:rFonts w:ascii="Times New Roman" w:eastAsia="Times New Roman" w:hAnsi="Times New Roman" w:cs="Times New Roman"/>
          <w:b/>
          <w:bCs/>
          <w:color w:val="000000" w:themeColor="text1"/>
          <w:sz w:val="28"/>
          <w:szCs w:val="28"/>
          <w:lang w:val="en-US"/>
        </w:rPr>
      </w:pPr>
      <w:r w:rsidRPr="00213C67">
        <w:rPr>
          <w:rFonts w:ascii="Times New Roman" w:eastAsia="Times New Roman" w:hAnsi="Times New Roman" w:cs="Times New Roman"/>
          <w:b/>
          <w:bCs/>
          <w:color w:val="000000" w:themeColor="text1"/>
          <w:sz w:val="28"/>
          <w:szCs w:val="28"/>
        </w:rPr>
        <w:t xml:space="preserve">KHÓA VIII, KỲ HỌP THỨ </w:t>
      </w:r>
      <w:r w:rsidR="00FF25DF">
        <w:rPr>
          <w:rFonts w:ascii="Times New Roman" w:eastAsia="Times New Roman" w:hAnsi="Times New Roman" w:cs="Times New Roman"/>
          <w:b/>
          <w:bCs/>
          <w:color w:val="000000" w:themeColor="text1"/>
          <w:sz w:val="28"/>
          <w:szCs w:val="28"/>
          <w:lang w:val="en-US"/>
        </w:rPr>
        <w:t>21</w:t>
      </w:r>
    </w:p>
    <w:p w14:paraId="1C911674" w14:textId="631CEA6B" w:rsidR="7641AF39" w:rsidRPr="00213C67" w:rsidRDefault="7641AF39" w:rsidP="7641AF39">
      <w:pPr>
        <w:spacing w:after="0"/>
        <w:jc w:val="center"/>
        <w:rPr>
          <w:rFonts w:ascii="Times New Roman" w:eastAsia="Times New Roman" w:hAnsi="Times New Roman" w:cs="Times New Roman"/>
          <w:b/>
          <w:bCs/>
          <w:color w:val="000000" w:themeColor="text1"/>
          <w:sz w:val="28"/>
          <w:szCs w:val="28"/>
        </w:rPr>
      </w:pPr>
    </w:p>
    <w:p w14:paraId="5D44D718" w14:textId="3D615318" w:rsidR="7641AF39" w:rsidRPr="00213C67" w:rsidRDefault="001F1B3D" w:rsidP="002243E6">
      <w:pPr>
        <w:spacing w:after="120" w:line="240" w:lineRule="auto"/>
        <w:ind w:firstLine="57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Căn cứ Luật </w:t>
      </w:r>
      <w:r>
        <w:rPr>
          <w:rFonts w:ascii="Times New Roman" w:eastAsia="Times New Roman" w:hAnsi="Times New Roman" w:cs="Times New Roman"/>
          <w:i/>
          <w:color w:val="000000" w:themeColor="text1"/>
          <w:sz w:val="28"/>
          <w:szCs w:val="28"/>
          <w:lang w:val="en-US"/>
        </w:rPr>
        <w:t>T</w:t>
      </w:r>
      <w:r w:rsidR="7641AF39" w:rsidRPr="00213C67">
        <w:rPr>
          <w:rFonts w:ascii="Times New Roman" w:eastAsia="Times New Roman" w:hAnsi="Times New Roman" w:cs="Times New Roman"/>
          <w:i/>
          <w:color w:val="000000" w:themeColor="text1"/>
          <w:sz w:val="28"/>
          <w:szCs w:val="28"/>
        </w:rPr>
        <w:t>ổ chức chính quyền địa phương ngày 19/6/2015; Luật sửa đổi, bổ sung một số điều của Luật Tổ chức Chính phủ và Luật Tổ chức chính quyền địa phương ngày 22/11/2019;</w:t>
      </w:r>
    </w:p>
    <w:p w14:paraId="1BAC3126" w14:textId="05F236AF" w:rsidR="7641AF39" w:rsidRPr="00213C67" w:rsidRDefault="7641AF39" w:rsidP="002243E6">
      <w:pPr>
        <w:spacing w:after="120" w:line="240" w:lineRule="auto"/>
        <w:ind w:firstLine="570"/>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Căn cứ Luật Ngân sách nhà nước ngày 25/6/2015;</w:t>
      </w:r>
    </w:p>
    <w:p w14:paraId="575E6941" w14:textId="3358ACA8" w:rsidR="7641AF39" w:rsidRPr="00213C67" w:rsidRDefault="7641AF39" w:rsidP="002243E6">
      <w:pPr>
        <w:spacing w:after="120" w:line="240" w:lineRule="auto"/>
        <w:ind w:firstLine="570"/>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Căn cứ Luật Đầu tư công ngày 13/6/2019;</w:t>
      </w:r>
    </w:p>
    <w:p w14:paraId="26BD9CD9" w14:textId="0C056483" w:rsidR="7641AF39" w:rsidRPr="00213C67" w:rsidRDefault="7641AF39" w:rsidP="002243E6">
      <w:pPr>
        <w:spacing w:after="120" w:line="240" w:lineRule="auto"/>
        <w:ind w:firstLine="570"/>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Căn cứ Nghị định số 40/2020/NĐ-CP ngày 06/4/2020 của Chính phủ quy định chi tiết thi hành một số điều của Luật Đầu tư công;</w:t>
      </w:r>
    </w:p>
    <w:p w14:paraId="6D0F745C" w14:textId="15984983" w:rsidR="7641AF39" w:rsidRPr="00213C67" w:rsidRDefault="7641AF39" w:rsidP="002243E6">
      <w:pPr>
        <w:spacing w:after="120" w:line="240" w:lineRule="auto"/>
        <w:ind w:firstLine="570"/>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Xét Tờ trình số</w:t>
      </w:r>
      <w:r w:rsidR="001C1335">
        <w:rPr>
          <w:rFonts w:ascii="Times New Roman" w:eastAsia="Times New Roman" w:hAnsi="Times New Roman" w:cs="Times New Roman"/>
          <w:i/>
          <w:color w:val="000000" w:themeColor="text1"/>
          <w:sz w:val="28"/>
          <w:szCs w:val="28"/>
          <w:lang w:val="en-US"/>
        </w:rPr>
        <w:t xml:space="preserve"> 218</w:t>
      </w:r>
      <w:r w:rsidRPr="00213C67">
        <w:rPr>
          <w:rFonts w:ascii="Times New Roman" w:eastAsia="Times New Roman" w:hAnsi="Times New Roman" w:cs="Times New Roman"/>
          <w:i/>
          <w:color w:val="000000" w:themeColor="text1"/>
          <w:sz w:val="28"/>
          <w:szCs w:val="28"/>
        </w:rPr>
        <w:t xml:space="preserve">/TTr-UBND ngày </w:t>
      </w:r>
      <w:r w:rsidR="001C1335">
        <w:rPr>
          <w:rFonts w:ascii="Times New Roman" w:eastAsia="Times New Roman" w:hAnsi="Times New Roman" w:cs="Times New Roman"/>
          <w:i/>
          <w:color w:val="000000" w:themeColor="text1"/>
          <w:sz w:val="28"/>
          <w:szCs w:val="28"/>
          <w:lang w:val="en-US"/>
        </w:rPr>
        <w:t>21</w:t>
      </w:r>
      <w:r w:rsidR="002239B6">
        <w:rPr>
          <w:rFonts w:ascii="Times New Roman" w:eastAsia="Times New Roman" w:hAnsi="Times New Roman" w:cs="Times New Roman"/>
          <w:i/>
          <w:color w:val="000000" w:themeColor="text1"/>
          <w:sz w:val="28"/>
          <w:szCs w:val="28"/>
          <w:lang w:val="en-US"/>
        </w:rPr>
        <w:t>/</w:t>
      </w:r>
      <w:r w:rsidR="005C457B" w:rsidRPr="00AB3D8D">
        <w:rPr>
          <w:rFonts w:ascii="Times New Roman" w:eastAsia="Times New Roman" w:hAnsi="Times New Roman" w:cs="Times New Roman"/>
          <w:i/>
          <w:color w:val="000000" w:themeColor="text1"/>
          <w:sz w:val="28"/>
          <w:szCs w:val="28"/>
        </w:rPr>
        <w:t>11</w:t>
      </w:r>
      <w:r w:rsidRPr="00213C67">
        <w:rPr>
          <w:rFonts w:ascii="Times New Roman" w:eastAsia="Times New Roman" w:hAnsi="Times New Roman" w:cs="Times New Roman"/>
          <w:i/>
          <w:color w:val="000000" w:themeColor="text1"/>
          <w:sz w:val="28"/>
          <w:szCs w:val="28"/>
        </w:rPr>
        <w:t xml:space="preserve">/2023 của </w:t>
      </w:r>
      <w:r w:rsidR="001C1335">
        <w:rPr>
          <w:rFonts w:ascii="Times New Roman" w:eastAsia="Times New Roman" w:hAnsi="Times New Roman" w:cs="Times New Roman"/>
          <w:i/>
          <w:color w:val="000000" w:themeColor="text1"/>
          <w:sz w:val="28"/>
          <w:szCs w:val="28"/>
          <w:lang w:val="en-US"/>
        </w:rPr>
        <w:t>Ủy ban nhân dân</w:t>
      </w:r>
      <w:r w:rsidRPr="00213C67">
        <w:rPr>
          <w:rFonts w:ascii="Times New Roman" w:eastAsia="Times New Roman" w:hAnsi="Times New Roman" w:cs="Times New Roman"/>
          <w:i/>
          <w:color w:val="000000" w:themeColor="text1"/>
          <w:sz w:val="28"/>
          <w:szCs w:val="28"/>
        </w:rPr>
        <w:t xml:space="preserve"> tỉnh về việc phê duyệt chủ trương đầu tư</w:t>
      </w:r>
      <w:r w:rsidR="00C57AB7" w:rsidRPr="00AB3D8D">
        <w:rPr>
          <w:rFonts w:ascii="Times New Roman" w:eastAsia="Times New Roman" w:hAnsi="Times New Roman" w:cs="Times New Roman"/>
          <w:i/>
          <w:color w:val="000000" w:themeColor="text1"/>
          <w:sz w:val="28"/>
          <w:szCs w:val="28"/>
        </w:rPr>
        <w:t xml:space="preserve"> </w:t>
      </w:r>
      <w:r w:rsidR="00E63320">
        <w:rPr>
          <w:rFonts w:ascii="Times New Roman" w:eastAsia="Times New Roman" w:hAnsi="Times New Roman" w:cs="Times New Roman"/>
          <w:i/>
          <w:color w:val="000000" w:themeColor="text1"/>
          <w:sz w:val="28"/>
          <w:szCs w:val="28"/>
          <w:lang w:val="en-US"/>
        </w:rPr>
        <w:t xml:space="preserve">dự án </w:t>
      </w:r>
      <w:r w:rsidR="00C57AB7" w:rsidRPr="00AB3D8D">
        <w:rPr>
          <w:rFonts w:ascii="Times New Roman" w:eastAsia="Times New Roman" w:hAnsi="Times New Roman" w:cs="Times New Roman"/>
          <w:i/>
          <w:color w:val="000000" w:themeColor="text1"/>
          <w:sz w:val="28"/>
          <w:szCs w:val="28"/>
        </w:rPr>
        <w:t xml:space="preserve">Cải tạo, sửa chữa </w:t>
      </w:r>
      <w:r w:rsidR="008D78B0">
        <w:rPr>
          <w:rFonts w:ascii="Times New Roman" w:eastAsia="Times New Roman" w:hAnsi="Times New Roman" w:cs="Times New Roman"/>
          <w:i/>
          <w:color w:val="000000" w:themeColor="text1"/>
          <w:sz w:val="28"/>
          <w:szCs w:val="28"/>
          <w:lang w:val="en-US"/>
        </w:rPr>
        <w:t>t</w:t>
      </w:r>
      <w:r w:rsidR="00C57AB7" w:rsidRPr="00AB3D8D">
        <w:rPr>
          <w:rFonts w:ascii="Times New Roman" w:eastAsia="Times New Roman" w:hAnsi="Times New Roman" w:cs="Times New Roman"/>
          <w:i/>
          <w:color w:val="000000" w:themeColor="text1"/>
          <w:sz w:val="28"/>
          <w:szCs w:val="28"/>
        </w:rPr>
        <w:t>rụ sở Hội đồng nhân dân tỉnh</w:t>
      </w:r>
      <w:r w:rsidR="008D78B0">
        <w:rPr>
          <w:rFonts w:ascii="Times New Roman" w:eastAsia="Times New Roman" w:hAnsi="Times New Roman" w:cs="Times New Roman"/>
          <w:i/>
          <w:color w:val="000000" w:themeColor="text1"/>
          <w:sz w:val="28"/>
          <w:szCs w:val="28"/>
        </w:rPr>
        <w:t xml:space="preserve">; </w:t>
      </w:r>
      <w:r w:rsidR="008D78B0">
        <w:rPr>
          <w:rFonts w:ascii="Times New Roman" w:eastAsia="Times New Roman" w:hAnsi="Times New Roman" w:cs="Times New Roman"/>
          <w:i/>
          <w:color w:val="000000" w:themeColor="text1"/>
          <w:sz w:val="28"/>
          <w:szCs w:val="28"/>
          <w:lang w:val="en-US"/>
        </w:rPr>
        <w:t>B</w:t>
      </w:r>
      <w:r w:rsidRPr="00213C67">
        <w:rPr>
          <w:rFonts w:ascii="Times New Roman" w:eastAsia="Times New Roman" w:hAnsi="Times New Roman" w:cs="Times New Roman"/>
          <w:i/>
          <w:color w:val="000000" w:themeColor="text1"/>
          <w:sz w:val="28"/>
          <w:szCs w:val="28"/>
        </w:rPr>
        <w:t>áo cáo thẩm tra của Ban Kinh tế - Ngân sách Hội đồng nhân dân tỉnh; ý kiến thảo luận của đại biểu Hội đồng nhân dân tại kỳ họp.</w:t>
      </w:r>
    </w:p>
    <w:p w14:paraId="1D1ED3D4" w14:textId="2D14D97F" w:rsidR="7641AF39" w:rsidRPr="00213C67" w:rsidRDefault="7641AF39" w:rsidP="002243E6">
      <w:pPr>
        <w:spacing w:before="240" w:after="240" w:line="240" w:lineRule="auto"/>
        <w:ind w:firstLine="570"/>
        <w:jc w:val="center"/>
        <w:rPr>
          <w:rFonts w:ascii="Times New Roman" w:eastAsia="Times New Roman" w:hAnsi="Times New Roman" w:cs="Times New Roman"/>
          <w:b/>
          <w:bCs/>
          <w:color w:val="000000" w:themeColor="text1"/>
          <w:sz w:val="28"/>
          <w:szCs w:val="28"/>
        </w:rPr>
      </w:pPr>
      <w:r w:rsidRPr="00213C67">
        <w:rPr>
          <w:rFonts w:ascii="Times New Roman" w:eastAsia="Times New Roman" w:hAnsi="Times New Roman" w:cs="Times New Roman"/>
          <w:b/>
          <w:bCs/>
          <w:color w:val="000000" w:themeColor="text1"/>
          <w:sz w:val="28"/>
          <w:szCs w:val="28"/>
        </w:rPr>
        <w:t>QUYẾT NGHỊ:</w:t>
      </w:r>
    </w:p>
    <w:p w14:paraId="28D567E4" w14:textId="00C2B143"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b/>
          <w:bCs/>
          <w:color w:val="000000" w:themeColor="text1"/>
          <w:sz w:val="28"/>
          <w:szCs w:val="28"/>
        </w:rPr>
        <w:t xml:space="preserve">Điều 1. </w:t>
      </w:r>
      <w:r w:rsidRPr="00213C67">
        <w:rPr>
          <w:rFonts w:ascii="Times New Roman" w:eastAsia="Times New Roman" w:hAnsi="Times New Roman" w:cs="Times New Roman"/>
          <w:color w:val="000000" w:themeColor="text1"/>
          <w:sz w:val="28"/>
          <w:szCs w:val="28"/>
        </w:rPr>
        <w:t xml:space="preserve">Phê duyệt chủ trương đầu tư </w:t>
      </w:r>
      <w:r w:rsidR="00E63320" w:rsidRPr="00F20CAC">
        <w:rPr>
          <w:rFonts w:ascii="Times New Roman" w:eastAsia="Times New Roman" w:hAnsi="Times New Roman" w:cs="Times New Roman"/>
          <w:iCs/>
          <w:color w:val="000000" w:themeColor="text1"/>
          <w:sz w:val="28"/>
          <w:szCs w:val="28"/>
          <w:lang w:val="en-US"/>
        </w:rPr>
        <w:t xml:space="preserve">dự án </w:t>
      </w:r>
      <w:r w:rsidR="00E63320" w:rsidRPr="00F20CAC">
        <w:rPr>
          <w:rFonts w:ascii="Times New Roman" w:eastAsia="Times New Roman" w:hAnsi="Times New Roman" w:cs="Times New Roman"/>
          <w:iCs/>
          <w:color w:val="000000" w:themeColor="text1"/>
          <w:sz w:val="28"/>
          <w:szCs w:val="28"/>
        </w:rPr>
        <w:t xml:space="preserve">Cải tạo, sửa chữa </w:t>
      </w:r>
      <w:r w:rsidR="00EC1CD3">
        <w:rPr>
          <w:rFonts w:ascii="Times New Roman" w:eastAsia="Times New Roman" w:hAnsi="Times New Roman" w:cs="Times New Roman"/>
          <w:iCs/>
          <w:color w:val="000000" w:themeColor="text1"/>
          <w:sz w:val="28"/>
          <w:szCs w:val="28"/>
          <w:lang w:val="en-US"/>
        </w:rPr>
        <w:t>t</w:t>
      </w:r>
      <w:r w:rsidR="00E63320" w:rsidRPr="00F20CAC">
        <w:rPr>
          <w:rFonts w:ascii="Times New Roman" w:eastAsia="Times New Roman" w:hAnsi="Times New Roman" w:cs="Times New Roman"/>
          <w:iCs/>
          <w:color w:val="000000" w:themeColor="text1"/>
          <w:sz w:val="28"/>
          <w:szCs w:val="28"/>
        </w:rPr>
        <w:t>rụ sở Hội đồng nhân dân tỉnh</w:t>
      </w:r>
      <w:r w:rsidRPr="00213C67">
        <w:rPr>
          <w:rFonts w:ascii="Times New Roman" w:eastAsia="Times New Roman" w:hAnsi="Times New Roman" w:cs="Times New Roman"/>
          <w:color w:val="000000" w:themeColor="text1"/>
          <w:sz w:val="28"/>
          <w:szCs w:val="28"/>
        </w:rPr>
        <w:t xml:space="preserve"> với các nội dung như sau:</w:t>
      </w:r>
    </w:p>
    <w:p w14:paraId="61C8AF11" w14:textId="56ECB356" w:rsidR="00F77ADF"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lang w:val="en-US"/>
        </w:rPr>
      </w:pPr>
      <w:r w:rsidRPr="00EC1CD3">
        <w:rPr>
          <w:rFonts w:ascii="Times New Roman" w:eastAsia="Times New Roman" w:hAnsi="Times New Roman" w:cs="Times New Roman"/>
          <w:bCs/>
          <w:color w:val="000000" w:themeColor="text1"/>
          <w:sz w:val="28"/>
          <w:szCs w:val="28"/>
        </w:rPr>
        <w:t>1. Mục tiêu đầu tư:</w:t>
      </w:r>
      <w:r w:rsidRPr="00213C67">
        <w:rPr>
          <w:rFonts w:ascii="Times New Roman" w:eastAsia="Times New Roman" w:hAnsi="Times New Roman" w:cs="Times New Roman"/>
          <w:color w:val="000000" w:themeColor="text1"/>
          <w:sz w:val="28"/>
          <w:szCs w:val="28"/>
        </w:rPr>
        <w:t xml:space="preserve"> </w:t>
      </w:r>
      <w:r w:rsidR="00A263FB">
        <w:rPr>
          <w:rStyle w:val="fontstyle01"/>
        </w:rPr>
        <w:t>Công trình được cải tạo sửa chữa để chống xuống cấp,</w:t>
      </w:r>
      <w:r w:rsidR="003513C4">
        <w:rPr>
          <w:rStyle w:val="fontstyle01"/>
          <w:lang w:val="en-US"/>
        </w:rPr>
        <w:t xml:space="preserve"> </w:t>
      </w:r>
      <w:r w:rsidR="00A263FB">
        <w:rPr>
          <w:rStyle w:val="fontstyle01"/>
        </w:rPr>
        <w:t>hư hỏng; đảm bảo đầy đủ các điều kiện để các đại biểu Hội đồng nhân dân tỉnh</w:t>
      </w:r>
      <w:r w:rsidR="003513C4">
        <w:rPr>
          <w:rStyle w:val="fontstyle01"/>
          <w:lang w:val="en-US"/>
        </w:rPr>
        <w:t xml:space="preserve"> </w:t>
      </w:r>
      <w:r w:rsidR="00A263FB">
        <w:rPr>
          <w:rStyle w:val="fontstyle01"/>
        </w:rPr>
        <w:t>Quảng Trị và các Phòng, Ban của Hội đồng nhân dân tỉnh thực hiện nhiệm vụ,</w:t>
      </w:r>
      <w:r w:rsidR="003513C4">
        <w:rPr>
          <w:rStyle w:val="fontstyle01"/>
          <w:lang w:val="en-US"/>
        </w:rPr>
        <w:t xml:space="preserve"> </w:t>
      </w:r>
      <w:r w:rsidR="00A263FB">
        <w:rPr>
          <w:rStyle w:val="fontstyle01"/>
        </w:rPr>
        <w:t>quyền hạn đại biểu của mình được tốt nhất. Đồng thời, góp phần xây dựng tạo bộ</w:t>
      </w:r>
      <w:r w:rsidR="003513C4">
        <w:rPr>
          <w:rStyle w:val="fontstyle01"/>
          <w:lang w:val="en-US"/>
        </w:rPr>
        <w:t xml:space="preserve"> </w:t>
      </w:r>
      <w:r w:rsidR="00A263FB">
        <w:rPr>
          <w:rStyle w:val="fontstyle01"/>
        </w:rPr>
        <w:t>mặt kiến trúc đô thị của thành phố Đông Hà</w:t>
      </w:r>
      <w:r w:rsidR="00F77ADF" w:rsidRPr="00213C67">
        <w:rPr>
          <w:rFonts w:ascii="Times New Roman" w:eastAsia="Times New Roman" w:hAnsi="Times New Roman" w:cs="Times New Roman"/>
          <w:color w:val="000000" w:themeColor="text1"/>
          <w:sz w:val="28"/>
          <w:szCs w:val="28"/>
          <w:lang w:val="en-US"/>
        </w:rPr>
        <w:t>.</w:t>
      </w:r>
    </w:p>
    <w:p w14:paraId="1FB5F1E2" w14:textId="32946333" w:rsidR="00B71488"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EC1CD3">
        <w:rPr>
          <w:rFonts w:ascii="Times New Roman" w:eastAsia="Times New Roman" w:hAnsi="Times New Roman" w:cs="Times New Roman"/>
          <w:bCs/>
          <w:color w:val="000000" w:themeColor="text1"/>
          <w:sz w:val="28"/>
          <w:szCs w:val="28"/>
        </w:rPr>
        <w:t>2. Quy mô đầu tư:</w:t>
      </w:r>
      <w:r w:rsidRPr="00EC1CD3">
        <w:rPr>
          <w:rFonts w:ascii="Times New Roman" w:eastAsia="Times New Roman" w:hAnsi="Times New Roman" w:cs="Times New Roman"/>
          <w:color w:val="000000" w:themeColor="text1"/>
          <w:sz w:val="28"/>
          <w:szCs w:val="28"/>
        </w:rPr>
        <w:t xml:space="preserve"> </w:t>
      </w:r>
      <w:r w:rsidR="004F1BDF">
        <w:rPr>
          <w:rStyle w:val="fontstyle01"/>
        </w:rPr>
        <w:t>Sơn và xử lý chống thấm lại nhà làm việ</w:t>
      </w:r>
      <w:r w:rsidR="001F1B3D">
        <w:rPr>
          <w:rStyle w:val="fontstyle01"/>
        </w:rPr>
        <w:t>c; s</w:t>
      </w:r>
      <w:r w:rsidR="004F1BDF">
        <w:rPr>
          <w:rStyle w:val="fontstyle01"/>
        </w:rPr>
        <w:t>ửa chữa</w:t>
      </w:r>
      <w:r w:rsidR="00A62DA9">
        <w:rPr>
          <w:rStyle w:val="fontstyle01"/>
          <w:lang w:val="en-US"/>
        </w:rPr>
        <w:t xml:space="preserve"> </w:t>
      </w:r>
      <w:r w:rsidR="004F1BDF">
        <w:rPr>
          <w:rStyle w:val="fontstyle01"/>
        </w:rPr>
        <w:t xml:space="preserve">Hội trường; </w:t>
      </w:r>
      <w:r w:rsidR="00752F26">
        <w:rPr>
          <w:rStyle w:val="fontstyle01"/>
          <w:lang w:val="en-US"/>
        </w:rPr>
        <w:t>c</w:t>
      </w:r>
      <w:r w:rsidR="004F1BDF">
        <w:rPr>
          <w:rStyle w:val="fontstyle01"/>
        </w:rPr>
        <w:t>ải tạo các phòng: phòng họp số 1, phòng họp số 2, phòng khách</w:t>
      </w:r>
      <w:r w:rsidR="00A62DA9">
        <w:rPr>
          <w:rStyle w:val="fontstyle01"/>
          <w:lang w:val="en-US"/>
        </w:rPr>
        <w:t xml:space="preserve"> </w:t>
      </w:r>
      <w:r w:rsidR="004F1BDF">
        <w:rPr>
          <w:rStyle w:val="fontstyle01"/>
        </w:rPr>
        <w:t>VIP, phòng làm việc</w:t>
      </w:r>
      <w:bookmarkStart w:id="0" w:name="_GoBack"/>
      <w:bookmarkEnd w:id="0"/>
      <w:r w:rsidR="004F1BDF">
        <w:rPr>
          <w:rStyle w:val="fontstyle01"/>
        </w:rPr>
        <w:t xml:space="preserve">, phòng lưu niệm; </w:t>
      </w:r>
      <w:r w:rsidR="00752F26">
        <w:rPr>
          <w:rStyle w:val="fontstyle01"/>
          <w:lang w:val="en-US"/>
        </w:rPr>
        <w:t>b</w:t>
      </w:r>
      <w:r w:rsidR="004F1BDF">
        <w:rPr>
          <w:rStyle w:val="fontstyle01"/>
        </w:rPr>
        <w:t>ổ sung, thay thế thiết</w:t>
      </w:r>
      <w:r w:rsidR="00A62DA9">
        <w:rPr>
          <w:rStyle w:val="fontstyle01"/>
          <w:lang w:val="en-US"/>
        </w:rPr>
        <w:t xml:space="preserve"> </w:t>
      </w:r>
      <w:r w:rsidR="004F1BDF">
        <w:rPr>
          <w:rStyle w:val="fontstyle01"/>
        </w:rPr>
        <w:t xml:space="preserve">bị </w:t>
      </w:r>
      <w:r w:rsidR="00752F26">
        <w:rPr>
          <w:rStyle w:val="fontstyle01"/>
          <w:lang w:val="en-US"/>
        </w:rPr>
        <w:t>phòng cháy chữa cháy</w:t>
      </w:r>
      <w:r w:rsidR="004F1BDF">
        <w:rPr>
          <w:rStyle w:val="fontstyle01"/>
        </w:rPr>
        <w:t xml:space="preserve"> và thiết bị nội thất; </w:t>
      </w:r>
      <w:r w:rsidR="00752F26">
        <w:rPr>
          <w:rStyle w:val="fontstyle01"/>
          <w:lang w:val="en-US"/>
        </w:rPr>
        <w:t>s</w:t>
      </w:r>
      <w:r w:rsidR="004F1BDF">
        <w:rPr>
          <w:rStyle w:val="fontstyle01"/>
        </w:rPr>
        <w:t>ửa chữa các hạng mục phụ trợ khác</w:t>
      </w:r>
      <w:r w:rsidR="00FF3F9A" w:rsidRPr="00213C67">
        <w:rPr>
          <w:rFonts w:ascii="Times New Roman" w:eastAsia="Times New Roman" w:hAnsi="Times New Roman" w:cs="Times New Roman"/>
          <w:color w:val="000000" w:themeColor="text1"/>
          <w:sz w:val="28"/>
          <w:szCs w:val="28"/>
        </w:rPr>
        <w:t>.</w:t>
      </w:r>
    </w:p>
    <w:p w14:paraId="53D8E2F0" w14:textId="22215344" w:rsidR="7641AF39" w:rsidRPr="00B67FC1" w:rsidRDefault="7641AF39" w:rsidP="002243E6">
      <w:pPr>
        <w:spacing w:after="120" w:line="240" w:lineRule="auto"/>
        <w:ind w:firstLine="570"/>
        <w:jc w:val="both"/>
        <w:rPr>
          <w:rFonts w:ascii="Times New Roman" w:eastAsia="Times New Roman" w:hAnsi="Times New Roman" w:cs="Times New Roman"/>
          <w:color w:val="000000" w:themeColor="text1"/>
          <w:sz w:val="28"/>
          <w:szCs w:val="28"/>
          <w:lang w:val="en-US"/>
        </w:rPr>
      </w:pPr>
      <w:r w:rsidRPr="00752F26">
        <w:rPr>
          <w:rFonts w:ascii="Times New Roman" w:eastAsia="Times New Roman" w:hAnsi="Times New Roman" w:cs="Times New Roman"/>
          <w:bCs/>
          <w:color w:val="000000" w:themeColor="text1"/>
          <w:sz w:val="28"/>
          <w:szCs w:val="28"/>
        </w:rPr>
        <w:t>3. Nhóm dự án:</w:t>
      </w:r>
      <w:r w:rsidRPr="00213C67">
        <w:rPr>
          <w:rFonts w:ascii="Times New Roman" w:eastAsia="Times New Roman" w:hAnsi="Times New Roman" w:cs="Times New Roman"/>
          <w:color w:val="000000" w:themeColor="text1"/>
          <w:sz w:val="28"/>
          <w:szCs w:val="28"/>
        </w:rPr>
        <w:t xml:space="preserve"> Nhóm C</w:t>
      </w:r>
      <w:r w:rsidR="00B67FC1">
        <w:rPr>
          <w:rFonts w:ascii="Times New Roman" w:eastAsia="Times New Roman" w:hAnsi="Times New Roman" w:cs="Times New Roman"/>
          <w:color w:val="000000" w:themeColor="text1"/>
          <w:sz w:val="28"/>
          <w:szCs w:val="28"/>
          <w:lang w:val="en-US"/>
        </w:rPr>
        <w:t>.</w:t>
      </w:r>
    </w:p>
    <w:p w14:paraId="3FA9C128" w14:textId="4D06FDF8"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752F26">
        <w:rPr>
          <w:rFonts w:ascii="Times New Roman" w:eastAsia="Times New Roman" w:hAnsi="Times New Roman" w:cs="Times New Roman"/>
          <w:bCs/>
          <w:color w:val="000000" w:themeColor="text1"/>
          <w:sz w:val="28"/>
          <w:szCs w:val="28"/>
        </w:rPr>
        <w:t xml:space="preserve">4. </w:t>
      </w:r>
      <w:r w:rsidR="0012057B" w:rsidRPr="00752F26">
        <w:rPr>
          <w:rFonts w:ascii="Times New Roman" w:eastAsia="Times New Roman" w:hAnsi="Times New Roman" w:cs="Times New Roman"/>
          <w:bCs/>
          <w:color w:val="000000" w:themeColor="text1"/>
          <w:sz w:val="28"/>
          <w:szCs w:val="28"/>
          <w:lang w:val="en-US"/>
        </w:rPr>
        <w:t>T</w:t>
      </w:r>
      <w:r w:rsidRPr="00752F26">
        <w:rPr>
          <w:rFonts w:ascii="Times New Roman" w:eastAsia="Times New Roman" w:hAnsi="Times New Roman" w:cs="Times New Roman"/>
          <w:bCs/>
          <w:color w:val="000000" w:themeColor="text1"/>
          <w:sz w:val="28"/>
          <w:szCs w:val="28"/>
        </w:rPr>
        <w:t>ổng mức đầu tư:</w:t>
      </w:r>
      <w:r w:rsidRPr="00213C67">
        <w:rPr>
          <w:rFonts w:ascii="Times New Roman" w:eastAsia="Times New Roman" w:hAnsi="Times New Roman" w:cs="Times New Roman"/>
          <w:color w:val="000000" w:themeColor="text1"/>
          <w:sz w:val="28"/>
          <w:szCs w:val="28"/>
        </w:rPr>
        <w:t xml:space="preserve"> </w:t>
      </w:r>
      <w:r w:rsidR="00B67FC1">
        <w:rPr>
          <w:rFonts w:ascii="Times New Roman" w:eastAsia="Times New Roman" w:hAnsi="Times New Roman" w:cs="Times New Roman"/>
          <w:color w:val="000000" w:themeColor="text1"/>
          <w:sz w:val="28"/>
          <w:szCs w:val="28"/>
          <w:lang w:val="en-US"/>
        </w:rPr>
        <w:t>6.200</w:t>
      </w:r>
      <w:r w:rsidRPr="00213C67">
        <w:rPr>
          <w:rFonts w:ascii="Times New Roman" w:eastAsia="Times New Roman" w:hAnsi="Times New Roman" w:cs="Times New Roman"/>
          <w:color w:val="000000" w:themeColor="text1"/>
          <w:sz w:val="28"/>
          <w:szCs w:val="28"/>
        </w:rPr>
        <w:t xml:space="preserve"> triệu đồng </w:t>
      </w:r>
      <w:r w:rsidR="00752F26">
        <w:rPr>
          <w:rFonts w:ascii="Times New Roman" w:eastAsia="Times New Roman" w:hAnsi="Times New Roman" w:cs="Times New Roman"/>
          <w:i/>
          <w:iCs/>
          <w:color w:val="000000" w:themeColor="text1"/>
          <w:sz w:val="28"/>
          <w:szCs w:val="28"/>
          <w:lang w:val="en-US"/>
        </w:rPr>
        <w:t>.</w:t>
      </w:r>
    </w:p>
    <w:p w14:paraId="01005C6B" w14:textId="6D2DF943"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07178F">
        <w:rPr>
          <w:rFonts w:ascii="Times New Roman" w:eastAsia="Times New Roman" w:hAnsi="Times New Roman" w:cs="Times New Roman"/>
          <w:bCs/>
          <w:color w:val="000000" w:themeColor="text1"/>
          <w:sz w:val="28"/>
          <w:szCs w:val="28"/>
        </w:rPr>
        <w:t>5. Nguồn vốn đầu tư:</w:t>
      </w:r>
      <w:r w:rsidRPr="00213C67">
        <w:rPr>
          <w:rFonts w:ascii="Times New Roman" w:eastAsia="Times New Roman" w:hAnsi="Times New Roman" w:cs="Times New Roman"/>
          <w:b/>
          <w:bCs/>
          <w:color w:val="000000" w:themeColor="text1"/>
          <w:sz w:val="28"/>
          <w:szCs w:val="28"/>
        </w:rPr>
        <w:t xml:space="preserve"> </w:t>
      </w:r>
      <w:r w:rsidR="00B67FC1">
        <w:rPr>
          <w:rFonts w:ascii="Times New Roman" w:eastAsia="Times New Roman" w:hAnsi="Times New Roman" w:cs="Times New Roman"/>
          <w:color w:val="000000" w:themeColor="text1"/>
          <w:sz w:val="28"/>
          <w:szCs w:val="28"/>
          <w:lang w:val="en-US"/>
        </w:rPr>
        <w:t>Ngân sách tỉnh</w:t>
      </w:r>
      <w:r w:rsidRPr="00213C67">
        <w:rPr>
          <w:rFonts w:ascii="Times New Roman" w:eastAsia="Times New Roman" w:hAnsi="Times New Roman" w:cs="Times New Roman"/>
          <w:color w:val="000000" w:themeColor="text1"/>
          <w:sz w:val="28"/>
          <w:szCs w:val="28"/>
        </w:rPr>
        <w:t>.</w:t>
      </w:r>
    </w:p>
    <w:p w14:paraId="00BC3C3C" w14:textId="77777777" w:rsidR="00D813CB" w:rsidRDefault="00D813CB" w:rsidP="7641AF39">
      <w:pPr>
        <w:spacing w:after="60"/>
        <w:ind w:firstLine="567"/>
        <w:jc w:val="both"/>
        <w:rPr>
          <w:rFonts w:ascii="Times New Roman" w:eastAsia="Times New Roman" w:hAnsi="Times New Roman" w:cs="Times New Roman"/>
          <w:b/>
          <w:bCs/>
          <w:color w:val="000000" w:themeColor="text1"/>
          <w:sz w:val="28"/>
          <w:szCs w:val="28"/>
        </w:rPr>
        <w:sectPr w:rsidR="00D813CB" w:rsidSect="003F7322">
          <w:pgSz w:w="11906" w:h="16838"/>
          <w:pgMar w:top="1134" w:right="1134" w:bottom="1134" w:left="1701" w:header="720" w:footer="720" w:gutter="0"/>
          <w:cols w:space="720"/>
          <w:docGrid w:linePitch="360"/>
        </w:sectPr>
      </w:pPr>
    </w:p>
    <w:p w14:paraId="37C8B3AE" w14:textId="7E684216" w:rsidR="7641AF39" w:rsidRPr="00A43BE5" w:rsidRDefault="7641AF39" w:rsidP="002243E6">
      <w:pPr>
        <w:spacing w:after="120" w:line="240" w:lineRule="auto"/>
        <w:ind w:firstLine="570"/>
        <w:jc w:val="both"/>
        <w:rPr>
          <w:rFonts w:ascii="Times New Roman" w:eastAsia="Times New Roman" w:hAnsi="Times New Roman" w:cs="Times New Roman"/>
          <w:color w:val="000000" w:themeColor="text1"/>
          <w:sz w:val="28"/>
          <w:szCs w:val="28"/>
          <w:lang w:val="en-US"/>
        </w:rPr>
      </w:pPr>
      <w:r w:rsidRPr="0007178F">
        <w:rPr>
          <w:rFonts w:ascii="Times New Roman" w:eastAsia="Times New Roman" w:hAnsi="Times New Roman" w:cs="Times New Roman"/>
          <w:bCs/>
          <w:color w:val="000000" w:themeColor="text1"/>
          <w:sz w:val="28"/>
          <w:szCs w:val="28"/>
        </w:rPr>
        <w:lastRenderedPageBreak/>
        <w:t>6. Địa điểm thực hiện:</w:t>
      </w:r>
      <w:r w:rsidRPr="00213C67">
        <w:rPr>
          <w:rFonts w:ascii="Times New Roman" w:eastAsia="Times New Roman" w:hAnsi="Times New Roman" w:cs="Times New Roman"/>
          <w:color w:val="000000" w:themeColor="text1"/>
          <w:sz w:val="28"/>
          <w:szCs w:val="28"/>
        </w:rPr>
        <w:t xml:space="preserve"> </w:t>
      </w:r>
      <w:r w:rsidR="00A43BE5">
        <w:rPr>
          <w:rFonts w:ascii="Times New Roman" w:eastAsia="Times New Roman" w:hAnsi="Times New Roman" w:cs="Times New Roman"/>
          <w:color w:val="000000" w:themeColor="text1"/>
          <w:sz w:val="28"/>
          <w:szCs w:val="28"/>
          <w:lang w:val="en-US"/>
        </w:rPr>
        <w:t>Số 254, đường Hùng Vương, thành phố Đông Hà, tỉnh Quảng Trị</w:t>
      </w:r>
    </w:p>
    <w:p w14:paraId="242EBC73" w14:textId="50DC4013"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07178F">
        <w:rPr>
          <w:rFonts w:ascii="Times New Roman" w:eastAsia="Times New Roman" w:hAnsi="Times New Roman" w:cs="Times New Roman"/>
          <w:bCs/>
          <w:color w:val="000000" w:themeColor="text1"/>
          <w:sz w:val="28"/>
          <w:szCs w:val="28"/>
        </w:rPr>
        <w:t>7. Thời gian thực hiện:</w:t>
      </w:r>
      <w:r w:rsidRPr="00213C67">
        <w:rPr>
          <w:rFonts w:ascii="Times New Roman" w:eastAsia="Times New Roman" w:hAnsi="Times New Roman" w:cs="Times New Roman"/>
          <w:color w:val="000000" w:themeColor="text1"/>
          <w:sz w:val="28"/>
          <w:szCs w:val="28"/>
        </w:rPr>
        <w:t xml:space="preserve"> Năm 202</w:t>
      </w:r>
      <w:r w:rsidR="00A43BE5">
        <w:rPr>
          <w:rFonts w:ascii="Times New Roman" w:eastAsia="Times New Roman" w:hAnsi="Times New Roman" w:cs="Times New Roman"/>
          <w:color w:val="000000" w:themeColor="text1"/>
          <w:sz w:val="28"/>
          <w:szCs w:val="28"/>
          <w:lang w:val="en-US"/>
        </w:rPr>
        <w:t>4-2025</w:t>
      </w:r>
      <w:r w:rsidRPr="00213C67">
        <w:rPr>
          <w:rFonts w:ascii="Times New Roman" w:eastAsia="Times New Roman" w:hAnsi="Times New Roman" w:cs="Times New Roman"/>
          <w:color w:val="000000" w:themeColor="text1"/>
          <w:sz w:val="28"/>
          <w:szCs w:val="28"/>
        </w:rPr>
        <w:t>.</w:t>
      </w:r>
    </w:p>
    <w:p w14:paraId="139879A2" w14:textId="251E441C" w:rsidR="7641AF39" w:rsidRPr="007B1A92" w:rsidRDefault="7641AF39" w:rsidP="002243E6">
      <w:pPr>
        <w:spacing w:after="120" w:line="240" w:lineRule="auto"/>
        <w:ind w:firstLine="570"/>
        <w:jc w:val="both"/>
        <w:rPr>
          <w:rFonts w:ascii="Times New Roman" w:eastAsia="Times New Roman" w:hAnsi="Times New Roman" w:cs="Times New Roman"/>
          <w:b/>
          <w:color w:val="000000" w:themeColor="text1"/>
          <w:sz w:val="28"/>
          <w:szCs w:val="28"/>
        </w:rPr>
      </w:pPr>
      <w:r w:rsidRPr="007B1A92">
        <w:rPr>
          <w:rFonts w:ascii="Times New Roman" w:eastAsia="Times New Roman" w:hAnsi="Times New Roman" w:cs="Times New Roman"/>
          <w:b/>
          <w:bCs/>
          <w:color w:val="000000" w:themeColor="text1"/>
          <w:sz w:val="28"/>
          <w:szCs w:val="28"/>
        </w:rPr>
        <w:t xml:space="preserve">Điều 2. </w:t>
      </w:r>
      <w:r w:rsidRPr="007B1A92">
        <w:rPr>
          <w:rFonts w:ascii="Times New Roman" w:eastAsia="Times New Roman" w:hAnsi="Times New Roman" w:cs="Times New Roman"/>
          <w:b/>
          <w:color w:val="000000" w:themeColor="text1"/>
          <w:sz w:val="28"/>
          <w:szCs w:val="28"/>
        </w:rPr>
        <w:t>Tổ chức thực hiện</w:t>
      </w:r>
    </w:p>
    <w:p w14:paraId="3A7EC986" w14:textId="778AFBFD"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lang w:val="en-US"/>
        </w:rPr>
      </w:pPr>
      <w:r w:rsidRPr="00213C67">
        <w:rPr>
          <w:rFonts w:ascii="Times New Roman" w:eastAsia="Times New Roman" w:hAnsi="Times New Roman" w:cs="Times New Roman"/>
          <w:color w:val="000000" w:themeColor="text1"/>
          <w:sz w:val="28"/>
          <w:szCs w:val="28"/>
        </w:rPr>
        <w:t>1. Giao Ủy ban nhân dân tỉnh tổ chức thực hiện Nghị quyết.</w:t>
      </w:r>
    </w:p>
    <w:p w14:paraId="37A975DB" w14:textId="14085A59"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color w:val="000000" w:themeColor="text1"/>
          <w:sz w:val="28"/>
          <w:szCs w:val="28"/>
        </w:rPr>
        <w:t>2. Thường trực Hội đồng nhân dân tỉnh, các Ban Hội đồng nhân dân, các Tổ đại biểu Hội đồng nhân dân tỉnh và đại biểu Hội đồng nhân dân tỉnh phối hợp với Ban Thường trực Ủy ban Mặt trận Tổ quốc Việt Nam tỉnh giám sát việc thực hiện Nghị quyết.</w:t>
      </w:r>
    </w:p>
    <w:p w14:paraId="5564796F" w14:textId="5DC90AA3" w:rsidR="007B1A92" w:rsidRPr="00E93B9D" w:rsidRDefault="7641AF39" w:rsidP="007B1A92">
      <w:pPr>
        <w:pBdr>
          <w:top w:val="dotted" w:sz="4" w:space="0" w:color="FFFFFF"/>
          <w:left w:val="dotted" w:sz="4" w:space="0" w:color="FFFFFF"/>
          <w:bottom w:val="dotted" w:sz="4" w:space="11" w:color="FFFFFF"/>
          <w:right w:val="dotted" w:sz="4" w:space="0" w:color="FFFFFF"/>
        </w:pBdr>
        <w:shd w:val="clear" w:color="auto" w:fill="FFFFFF"/>
        <w:spacing w:before="60" w:after="0" w:line="240" w:lineRule="auto"/>
        <w:ind w:firstLine="567"/>
        <w:jc w:val="both"/>
        <w:rPr>
          <w:rFonts w:ascii="Times New Roman" w:hAnsi="Times New Roman"/>
          <w:sz w:val="28"/>
          <w:szCs w:val="28"/>
        </w:rPr>
      </w:pPr>
      <w:r w:rsidRPr="00213C67">
        <w:rPr>
          <w:rFonts w:ascii="Times New Roman" w:eastAsia="Times New Roman" w:hAnsi="Times New Roman" w:cs="Times New Roman"/>
          <w:color w:val="000000" w:themeColor="text1"/>
          <w:sz w:val="28"/>
          <w:szCs w:val="28"/>
        </w:rPr>
        <w:t>Nghị quyết này được Hội đồng nhân</w:t>
      </w:r>
      <w:r w:rsidR="007B1A92">
        <w:rPr>
          <w:rFonts w:ascii="Times New Roman" w:eastAsia="Times New Roman" w:hAnsi="Times New Roman" w:cs="Times New Roman"/>
          <w:color w:val="000000" w:themeColor="text1"/>
          <w:sz w:val="28"/>
          <w:szCs w:val="28"/>
        </w:rPr>
        <w:t xml:space="preserve"> dân tỉnh Quảng Trị khóa VIII, </w:t>
      </w:r>
      <w:r w:rsidR="007B1A92">
        <w:rPr>
          <w:rFonts w:ascii="Times New Roman" w:eastAsia="Times New Roman" w:hAnsi="Times New Roman" w:cs="Times New Roman"/>
          <w:color w:val="000000" w:themeColor="text1"/>
          <w:sz w:val="28"/>
          <w:szCs w:val="28"/>
          <w:lang w:val="en-US"/>
        </w:rPr>
        <w:t>K</w:t>
      </w:r>
      <w:r w:rsidRPr="00213C67">
        <w:rPr>
          <w:rFonts w:ascii="Times New Roman" w:eastAsia="Times New Roman" w:hAnsi="Times New Roman" w:cs="Times New Roman"/>
          <w:color w:val="000000" w:themeColor="text1"/>
          <w:sz w:val="28"/>
          <w:szCs w:val="28"/>
        </w:rPr>
        <w:t xml:space="preserve">ỳ họp thứ </w:t>
      </w:r>
      <w:r w:rsidR="00C95FE0">
        <w:rPr>
          <w:rFonts w:ascii="Times New Roman" w:eastAsia="Times New Roman" w:hAnsi="Times New Roman" w:cs="Times New Roman"/>
          <w:color w:val="000000" w:themeColor="text1"/>
          <w:sz w:val="28"/>
          <w:szCs w:val="28"/>
          <w:lang w:val="en-US"/>
        </w:rPr>
        <w:t>21</w:t>
      </w:r>
      <w:r w:rsidRPr="00213C67">
        <w:rPr>
          <w:rFonts w:ascii="Times New Roman" w:eastAsia="Times New Roman" w:hAnsi="Times New Roman" w:cs="Times New Roman"/>
          <w:color w:val="000000" w:themeColor="text1"/>
          <w:sz w:val="28"/>
          <w:szCs w:val="28"/>
        </w:rPr>
        <w:t xml:space="preserve"> thông qua ngày </w:t>
      </w:r>
      <w:r w:rsidR="007B1A92">
        <w:rPr>
          <w:rFonts w:ascii="Times New Roman" w:eastAsia="Times New Roman" w:hAnsi="Times New Roman" w:cs="Times New Roman"/>
          <w:color w:val="000000" w:themeColor="text1"/>
          <w:sz w:val="28"/>
          <w:szCs w:val="28"/>
          <w:lang w:val="en-US"/>
        </w:rPr>
        <w:t>07</w:t>
      </w:r>
      <w:r w:rsidRPr="00213C67">
        <w:rPr>
          <w:rFonts w:ascii="Times New Roman" w:eastAsia="Times New Roman" w:hAnsi="Times New Roman" w:cs="Times New Roman"/>
          <w:color w:val="000000" w:themeColor="text1"/>
          <w:sz w:val="28"/>
          <w:szCs w:val="28"/>
        </w:rPr>
        <w:t xml:space="preserve"> tháng </w:t>
      </w:r>
      <w:r w:rsidR="00C95FE0">
        <w:rPr>
          <w:rFonts w:ascii="Times New Roman" w:eastAsia="Times New Roman" w:hAnsi="Times New Roman" w:cs="Times New Roman"/>
          <w:color w:val="000000" w:themeColor="text1"/>
          <w:sz w:val="28"/>
          <w:szCs w:val="28"/>
          <w:lang w:val="en-US"/>
        </w:rPr>
        <w:t>1</w:t>
      </w:r>
      <w:r w:rsidR="000B6243">
        <w:rPr>
          <w:rFonts w:ascii="Times New Roman" w:eastAsia="Times New Roman" w:hAnsi="Times New Roman" w:cs="Times New Roman"/>
          <w:color w:val="000000" w:themeColor="text1"/>
          <w:sz w:val="28"/>
          <w:szCs w:val="28"/>
          <w:lang w:val="en-US"/>
        </w:rPr>
        <w:t>2</w:t>
      </w:r>
      <w:r w:rsidRPr="00213C67">
        <w:rPr>
          <w:rFonts w:ascii="Times New Roman" w:eastAsia="Times New Roman" w:hAnsi="Times New Roman" w:cs="Times New Roman"/>
          <w:color w:val="000000" w:themeColor="text1"/>
          <w:sz w:val="28"/>
          <w:szCs w:val="28"/>
        </w:rPr>
        <w:t xml:space="preserve"> năm 2023</w:t>
      </w:r>
      <w:r w:rsidR="007B1A92" w:rsidRPr="007B1A92">
        <w:rPr>
          <w:rFonts w:ascii="Times New Roman" w:hAnsi="Times New Roman"/>
          <w:sz w:val="28"/>
          <w:szCs w:val="28"/>
        </w:rPr>
        <w:t xml:space="preserve"> </w:t>
      </w:r>
      <w:r w:rsidR="007B1A92">
        <w:rPr>
          <w:rFonts w:ascii="Times New Roman" w:hAnsi="Times New Roman"/>
          <w:sz w:val="28"/>
          <w:szCs w:val="28"/>
        </w:rPr>
        <w:t>và</w:t>
      </w:r>
      <w:r w:rsidR="007B1A92" w:rsidRPr="00BC5742">
        <w:rPr>
          <w:rFonts w:ascii="Times New Roman" w:hAnsi="Times New Roman"/>
          <w:sz w:val="28"/>
          <w:szCs w:val="28"/>
        </w:rPr>
        <w:t xml:space="preserve"> có</w:t>
      </w:r>
      <w:r w:rsidR="007B1A92" w:rsidRPr="00433146">
        <w:rPr>
          <w:rFonts w:ascii="Times New Roman" w:hAnsi="Times New Roman"/>
          <w:sz w:val="28"/>
          <w:szCs w:val="28"/>
        </w:rPr>
        <w:t xml:space="preserve"> hiệu lực từ ngày thông qua./.</w:t>
      </w:r>
    </w:p>
    <w:p w14:paraId="7F862602" w14:textId="2C2571C1"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p>
    <w:tbl>
      <w:tblPr>
        <w:tblW w:w="0" w:type="auto"/>
        <w:tblLayout w:type="fixed"/>
        <w:tblLook w:val="04A0" w:firstRow="1" w:lastRow="0" w:firstColumn="1" w:lastColumn="0" w:noHBand="0" w:noVBand="1"/>
      </w:tblPr>
      <w:tblGrid>
        <w:gridCol w:w="5130"/>
        <w:gridCol w:w="3900"/>
      </w:tblGrid>
      <w:tr w:rsidR="00213C67" w:rsidRPr="00213C67" w14:paraId="52BE960A" w14:textId="77777777" w:rsidTr="7641AF39">
        <w:trPr>
          <w:trHeight w:val="300"/>
        </w:trPr>
        <w:tc>
          <w:tcPr>
            <w:tcW w:w="5130" w:type="dxa"/>
            <w:tcBorders>
              <w:top w:val="nil"/>
              <w:left w:val="nil"/>
              <w:bottom w:val="nil"/>
              <w:right w:val="nil"/>
            </w:tcBorders>
            <w:tcMar>
              <w:left w:w="105" w:type="dxa"/>
              <w:right w:w="105" w:type="dxa"/>
            </w:tcMar>
          </w:tcPr>
          <w:p w14:paraId="2970BE40" w14:textId="5274B9A0"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213C67">
              <w:rPr>
                <w:rFonts w:ascii="Times New Roman" w:eastAsia="Times New Roman" w:hAnsi="Times New Roman" w:cs="Times New Roman"/>
                <w:b/>
                <w:bCs/>
                <w:i/>
                <w:iCs/>
                <w:color w:val="000000" w:themeColor="text1"/>
                <w:sz w:val="24"/>
                <w:szCs w:val="24"/>
              </w:rPr>
              <w:t>Nơi nhận:</w:t>
            </w:r>
            <w:r w:rsidRPr="00213C67">
              <w:rPr>
                <w:color w:val="000000" w:themeColor="text1"/>
              </w:rPr>
              <w:br/>
            </w:r>
            <w:r w:rsidRPr="00FF4D1B">
              <w:rPr>
                <w:rFonts w:ascii="Times New Roman" w:eastAsia="Times New Roman" w:hAnsi="Times New Roman" w:cs="Times New Roman"/>
                <w:color w:val="000000" w:themeColor="text1"/>
                <w:sz w:val="20"/>
                <w:szCs w:val="20"/>
              </w:rPr>
              <w:t>- UBTVQH, Chính phủ;</w:t>
            </w:r>
          </w:p>
          <w:p w14:paraId="385D1F17" w14:textId="4CE531C5"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FF4D1B">
              <w:rPr>
                <w:rFonts w:ascii="Times New Roman" w:eastAsia="Times New Roman" w:hAnsi="Times New Roman" w:cs="Times New Roman"/>
                <w:color w:val="000000" w:themeColor="text1"/>
                <w:sz w:val="20"/>
                <w:szCs w:val="20"/>
              </w:rPr>
              <w:t>- Các Bộ: KH&amp;</w:t>
            </w:r>
            <w:r w:rsidR="00FF4D1B">
              <w:rPr>
                <w:rFonts w:ascii="Times New Roman" w:eastAsia="Times New Roman" w:hAnsi="Times New Roman" w:cs="Times New Roman"/>
                <w:color w:val="000000" w:themeColor="text1"/>
                <w:sz w:val="20"/>
                <w:szCs w:val="20"/>
              </w:rPr>
              <w:t xml:space="preserve">ĐT, </w:t>
            </w:r>
            <w:r w:rsidRPr="00FF4D1B">
              <w:rPr>
                <w:rFonts w:ascii="Times New Roman" w:eastAsia="Times New Roman" w:hAnsi="Times New Roman" w:cs="Times New Roman"/>
                <w:color w:val="000000" w:themeColor="text1"/>
                <w:sz w:val="20"/>
                <w:szCs w:val="20"/>
              </w:rPr>
              <w:t>TC;</w:t>
            </w:r>
          </w:p>
          <w:p w14:paraId="21C03CA0" w14:textId="3FE9D9EB"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FF4D1B">
              <w:rPr>
                <w:rFonts w:ascii="Times New Roman" w:eastAsia="Times New Roman" w:hAnsi="Times New Roman" w:cs="Times New Roman"/>
                <w:color w:val="000000" w:themeColor="text1"/>
                <w:sz w:val="20"/>
                <w:szCs w:val="20"/>
              </w:rPr>
              <w:t>- TTTU</w:t>
            </w:r>
            <w:r w:rsidR="00FF4D1B">
              <w:rPr>
                <w:rFonts w:ascii="Times New Roman" w:eastAsia="Times New Roman" w:hAnsi="Times New Roman" w:cs="Times New Roman"/>
                <w:color w:val="000000" w:themeColor="text1"/>
                <w:sz w:val="20"/>
                <w:szCs w:val="20"/>
                <w:lang w:val="en-US"/>
              </w:rPr>
              <w:t>,</w:t>
            </w:r>
            <w:r w:rsidRPr="00FF4D1B">
              <w:rPr>
                <w:rFonts w:ascii="Times New Roman" w:eastAsia="Times New Roman" w:hAnsi="Times New Roman" w:cs="Times New Roman"/>
                <w:color w:val="000000" w:themeColor="text1"/>
                <w:sz w:val="20"/>
                <w:szCs w:val="20"/>
              </w:rPr>
              <w:t xml:space="preserve"> TT HĐND</w:t>
            </w:r>
            <w:r w:rsidR="00FF4D1B">
              <w:rPr>
                <w:rFonts w:ascii="Times New Roman" w:eastAsia="Times New Roman" w:hAnsi="Times New Roman" w:cs="Times New Roman"/>
                <w:color w:val="000000" w:themeColor="text1"/>
                <w:sz w:val="20"/>
                <w:szCs w:val="20"/>
                <w:lang w:val="en-US"/>
              </w:rPr>
              <w:t>,</w:t>
            </w:r>
            <w:r w:rsidRPr="00FF4D1B">
              <w:rPr>
                <w:rFonts w:ascii="Times New Roman" w:eastAsia="Times New Roman" w:hAnsi="Times New Roman" w:cs="Times New Roman"/>
                <w:color w:val="000000" w:themeColor="text1"/>
                <w:sz w:val="20"/>
                <w:szCs w:val="20"/>
              </w:rPr>
              <w:t xml:space="preserve"> UBND</w:t>
            </w:r>
            <w:r w:rsidR="00FF4D1B">
              <w:rPr>
                <w:rFonts w:ascii="Times New Roman" w:eastAsia="Times New Roman" w:hAnsi="Times New Roman" w:cs="Times New Roman"/>
                <w:color w:val="000000" w:themeColor="text1"/>
                <w:sz w:val="20"/>
                <w:szCs w:val="20"/>
                <w:lang w:val="en-US"/>
              </w:rPr>
              <w:t>,</w:t>
            </w:r>
            <w:r w:rsidRPr="00FF4D1B">
              <w:rPr>
                <w:rFonts w:ascii="Times New Roman" w:eastAsia="Times New Roman" w:hAnsi="Times New Roman" w:cs="Times New Roman"/>
                <w:color w:val="000000" w:themeColor="text1"/>
                <w:sz w:val="20"/>
                <w:szCs w:val="20"/>
              </w:rPr>
              <w:t xml:space="preserve"> UBMTTQVN tỉnh;</w:t>
            </w:r>
          </w:p>
          <w:p w14:paraId="4148F301" w14:textId="60B711BB"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FF4D1B">
              <w:rPr>
                <w:rFonts w:ascii="Times New Roman" w:eastAsia="Times New Roman" w:hAnsi="Times New Roman" w:cs="Times New Roman"/>
                <w:color w:val="000000" w:themeColor="text1"/>
                <w:sz w:val="20"/>
                <w:szCs w:val="20"/>
              </w:rPr>
              <w:t>- Đoàn Đ</w:t>
            </w:r>
            <w:r w:rsidR="005E7A75">
              <w:rPr>
                <w:rFonts w:ascii="Times New Roman" w:eastAsia="Times New Roman" w:hAnsi="Times New Roman" w:cs="Times New Roman"/>
                <w:color w:val="000000" w:themeColor="text1"/>
                <w:sz w:val="20"/>
                <w:szCs w:val="20"/>
                <w:lang w:val="en-US"/>
              </w:rPr>
              <w:t xml:space="preserve">ại biểu Quốc hội </w:t>
            </w:r>
            <w:r w:rsidRPr="00FF4D1B">
              <w:rPr>
                <w:rFonts w:ascii="Times New Roman" w:eastAsia="Times New Roman" w:hAnsi="Times New Roman" w:cs="Times New Roman"/>
                <w:color w:val="000000" w:themeColor="text1"/>
                <w:sz w:val="20"/>
                <w:szCs w:val="20"/>
              </w:rPr>
              <w:t>tỉnh;</w:t>
            </w:r>
          </w:p>
          <w:p w14:paraId="1BD5C1F7" w14:textId="4F81E201"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FF4D1B">
              <w:rPr>
                <w:rFonts w:ascii="Times New Roman" w:eastAsia="Times New Roman" w:hAnsi="Times New Roman" w:cs="Times New Roman"/>
                <w:color w:val="000000" w:themeColor="text1"/>
                <w:sz w:val="20"/>
                <w:szCs w:val="20"/>
              </w:rPr>
              <w:t>- Đại biểu HĐND tỉnh;</w:t>
            </w:r>
          </w:p>
          <w:p w14:paraId="4FCFD748" w14:textId="5FA3423F"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FF4D1B">
              <w:rPr>
                <w:rFonts w:ascii="Times New Roman" w:eastAsia="Times New Roman" w:hAnsi="Times New Roman" w:cs="Times New Roman"/>
                <w:color w:val="000000" w:themeColor="text1"/>
                <w:sz w:val="20"/>
                <w:szCs w:val="20"/>
              </w:rPr>
              <w:t>- V</w:t>
            </w:r>
            <w:r w:rsidR="005E7A75">
              <w:rPr>
                <w:rFonts w:ascii="Times New Roman" w:eastAsia="Times New Roman" w:hAnsi="Times New Roman" w:cs="Times New Roman"/>
                <w:color w:val="000000" w:themeColor="text1"/>
                <w:sz w:val="20"/>
                <w:szCs w:val="20"/>
                <w:lang w:val="en-US"/>
              </w:rPr>
              <w:t>P</w:t>
            </w:r>
            <w:r w:rsidR="005E7A75">
              <w:rPr>
                <w:rFonts w:ascii="Times New Roman" w:eastAsia="Times New Roman" w:hAnsi="Times New Roman" w:cs="Times New Roman"/>
                <w:color w:val="000000" w:themeColor="text1"/>
                <w:sz w:val="20"/>
                <w:szCs w:val="20"/>
              </w:rPr>
              <w:t>: Đoàn ĐBQH&amp;HĐND tỉnh,</w:t>
            </w:r>
            <w:r w:rsidRPr="00FF4D1B">
              <w:rPr>
                <w:rFonts w:ascii="Times New Roman" w:eastAsia="Times New Roman" w:hAnsi="Times New Roman" w:cs="Times New Roman"/>
                <w:color w:val="000000" w:themeColor="text1"/>
                <w:sz w:val="20"/>
                <w:szCs w:val="20"/>
              </w:rPr>
              <w:t xml:space="preserve"> UBND tỉnh;</w:t>
            </w:r>
          </w:p>
          <w:p w14:paraId="6EF32517" w14:textId="65A38144" w:rsidR="7641AF39" w:rsidRPr="00FF4D1B" w:rsidRDefault="7641AF39" w:rsidP="00CF6534">
            <w:pPr>
              <w:spacing w:after="0" w:line="240" w:lineRule="auto"/>
              <w:rPr>
                <w:rFonts w:ascii="Times New Roman" w:eastAsia="Times New Roman" w:hAnsi="Times New Roman" w:cs="Times New Roman"/>
                <w:color w:val="000000" w:themeColor="text1"/>
                <w:sz w:val="20"/>
                <w:szCs w:val="20"/>
                <w:lang w:val="en-US"/>
              </w:rPr>
            </w:pPr>
            <w:r w:rsidRPr="00FF4D1B">
              <w:rPr>
                <w:rFonts w:ascii="Times New Roman" w:eastAsia="Times New Roman" w:hAnsi="Times New Roman" w:cs="Times New Roman"/>
                <w:color w:val="000000" w:themeColor="text1"/>
                <w:sz w:val="20"/>
                <w:szCs w:val="20"/>
              </w:rPr>
              <w:t>- Các Sở: KH và ĐT</w:t>
            </w:r>
            <w:r w:rsidR="005E7A75">
              <w:rPr>
                <w:rFonts w:ascii="Times New Roman" w:eastAsia="Times New Roman" w:hAnsi="Times New Roman" w:cs="Times New Roman"/>
                <w:color w:val="000000" w:themeColor="text1"/>
                <w:sz w:val="20"/>
                <w:szCs w:val="20"/>
                <w:lang w:val="en-US"/>
              </w:rPr>
              <w:t>,</w:t>
            </w:r>
            <w:r w:rsidRPr="00FF4D1B">
              <w:rPr>
                <w:rFonts w:ascii="Times New Roman" w:eastAsia="Times New Roman" w:hAnsi="Times New Roman" w:cs="Times New Roman"/>
                <w:color w:val="000000" w:themeColor="text1"/>
                <w:sz w:val="20"/>
                <w:szCs w:val="20"/>
              </w:rPr>
              <w:t xml:space="preserve"> TC</w:t>
            </w:r>
            <w:r w:rsidR="005E7A75">
              <w:rPr>
                <w:rFonts w:ascii="Times New Roman" w:eastAsia="Times New Roman" w:hAnsi="Times New Roman" w:cs="Times New Roman"/>
                <w:color w:val="000000" w:themeColor="text1"/>
                <w:sz w:val="20"/>
                <w:szCs w:val="20"/>
                <w:lang w:val="en-US"/>
              </w:rPr>
              <w:t>,</w:t>
            </w:r>
            <w:r w:rsidR="00312300" w:rsidRPr="00FF4D1B">
              <w:rPr>
                <w:rFonts w:ascii="Times New Roman" w:eastAsia="Times New Roman" w:hAnsi="Times New Roman" w:cs="Times New Roman"/>
                <w:color w:val="000000" w:themeColor="text1"/>
                <w:sz w:val="20"/>
                <w:szCs w:val="20"/>
                <w:lang w:val="en-US"/>
              </w:rPr>
              <w:t xml:space="preserve"> SXD</w:t>
            </w:r>
            <w:r w:rsidR="005E7A75">
              <w:rPr>
                <w:rFonts w:ascii="Times New Roman" w:eastAsia="Times New Roman" w:hAnsi="Times New Roman" w:cs="Times New Roman"/>
                <w:color w:val="000000" w:themeColor="text1"/>
                <w:sz w:val="20"/>
                <w:szCs w:val="20"/>
                <w:lang w:val="en-US"/>
              </w:rPr>
              <w:t>,</w:t>
            </w:r>
            <w:r w:rsidRPr="00FF4D1B">
              <w:rPr>
                <w:rFonts w:ascii="Times New Roman" w:eastAsia="Times New Roman" w:hAnsi="Times New Roman" w:cs="Times New Roman"/>
                <w:color w:val="000000" w:themeColor="text1"/>
                <w:sz w:val="20"/>
                <w:szCs w:val="20"/>
              </w:rPr>
              <w:t xml:space="preserve"> KBNN tỉnh;</w:t>
            </w:r>
          </w:p>
          <w:p w14:paraId="3E6FD9B0" w14:textId="08F4D127" w:rsidR="00486B9D" w:rsidRPr="00FF4D1B" w:rsidRDefault="00486B9D" w:rsidP="00CF6534">
            <w:pPr>
              <w:spacing w:after="0" w:line="240" w:lineRule="auto"/>
              <w:rPr>
                <w:rFonts w:ascii="Times New Roman" w:eastAsia="Times New Roman" w:hAnsi="Times New Roman" w:cs="Times New Roman"/>
                <w:color w:val="000000" w:themeColor="text1"/>
                <w:sz w:val="20"/>
                <w:szCs w:val="20"/>
                <w:lang w:val="en-US"/>
              </w:rPr>
            </w:pPr>
            <w:r w:rsidRPr="00FF4D1B">
              <w:rPr>
                <w:rFonts w:ascii="Times New Roman" w:eastAsia="Times New Roman" w:hAnsi="Times New Roman" w:cs="Times New Roman"/>
                <w:color w:val="000000" w:themeColor="text1"/>
                <w:sz w:val="20"/>
                <w:szCs w:val="20"/>
                <w:lang w:val="en-US"/>
              </w:rPr>
              <w:t>- Ban QLDA ĐTXD tỉnh;</w:t>
            </w:r>
          </w:p>
          <w:p w14:paraId="2DEF6F7A" w14:textId="3A1478FC" w:rsidR="7641AF39" w:rsidRPr="00213C67" w:rsidRDefault="7641AF39" w:rsidP="00CF6534">
            <w:pPr>
              <w:spacing w:after="0" w:line="240" w:lineRule="auto"/>
              <w:rPr>
                <w:rFonts w:ascii="Times New Roman" w:eastAsia="Times New Roman" w:hAnsi="Times New Roman" w:cs="Times New Roman"/>
                <w:color w:val="000000" w:themeColor="text1"/>
              </w:rPr>
            </w:pPr>
            <w:r w:rsidRPr="00FF4D1B">
              <w:rPr>
                <w:rFonts w:ascii="Times New Roman" w:eastAsia="Times New Roman" w:hAnsi="Times New Roman" w:cs="Times New Roman"/>
                <w:color w:val="000000" w:themeColor="text1"/>
                <w:sz w:val="20"/>
                <w:szCs w:val="20"/>
              </w:rPr>
              <w:t>- Lưu: VT.</w:t>
            </w:r>
          </w:p>
        </w:tc>
        <w:tc>
          <w:tcPr>
            <w:tcW w:w="3900" w:type="dxa"/>
            <w:tcBorders>
              <w:top w:val="nil"/>
              <w:left w:val="nil"/>
              <w:bottom w:val="nil"/>
              <w:right w:val="nil"/>
            </w:tcBorders>
            <w:tcMar>
              <w:left w:w="105" w:type="dxa"/>
              <w:right w:w="105" w:type="dxa"/>
            </w:tcMar>
          </w:tcPr>
          <w:p w14:paraId="5D26CB3B" w14:textId="53E21FF0" w:rsidR="7641AF39" w:rsidRPr="00213C67" w:rsidRDefault="7641AF39" w:rsidP="00874396">
            <w:pPr>
              <w:spacing w:after="0"/>
              <w:jc w:val="center"/>
              <w:rPr>
                <w:color w:val="000000" w:themeColor="text1"/>
              </w:rPr>
            </w:pPr>
            <w:r w:rsidRPr="00213C67">
              <w:rPr>
                <w:rFonts w:ascii="Times New Roman" w:eastAsia="Times New Roman" w:hAnsi="Times New Roman" w:cs="Times New Roman"/>
                <w:b/>
                <w:bCs/>
                <w:color w:val="000000" w:themeColor="text1"/>
                <w:sz w:val="26"/>
                <w:szCs w:val="26"/>
              </w:rPr>
              <w:t>CHỦ TỊCH</w:t>
            </w:r>
          </w:p>
          <w:p w14:paraId="0A239260" w14:textId="0A6A535A"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0383E34C" w14:textId="78587BC4"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0567CEA2" w14:textId="02129389"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7A882E6F" w14:textId="31ABB138"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1813D0F7" w14:textId="27742A22"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1622B052" w14:textId="60A1E98F" w:rsidR="7641AF39" w:rsidRPr="00213C67" w:rsidRDefault="7641AF39" w:rsidP="00874396">
            <w:pPr>
              <w:spacing w:after="0"/>
              <w:jc w:val="center"/>
              <w:rPr>
                <w:color w:val="000000" w:themeColor="text1"/>
              </w:rPr>
            </w:pPr>
            <w:r w:rsidRPr="00213C67">
              <w:rPr>
                <w:rFonts w:ascii="Times New Roman" w:eastAsia="Times New Roman" w:hAnsi="Times New Roman" w:cs="Times New Roman"/>
                <w:b/>
                <w:bCs/>
                <w:color w:val="000000" w:themeColor="text1"/>
                <w:sz w:val="28"/>
                <w:szCs w:val="28"/>
              </w:rPr>
              <w:t>Nguyễn Đăng Quang</w:t>
            </w:r>
          </w:p>
        </w:tc>
      </w:tr>
    </w:tbl>
    <w:p w14:paraId="24E676CD" w14:textId="2DD11CA6" w:rsidR="7641AF39" w:rsidRPr="00213C67" w:rsidRDefault="7641AF39" w:rsidP="7641AF39">
      <w:pPr>
        <w:spacing w:after="0"/>
        <w:jc w:val="center"/>
        <w:rPr>
          <w:rFonts w:ascii="Times New Roman" w:eastAsia="Times New Roman" w:hAnsi="Times New Roman" w:cs="Times New Roman"/>
          <w:b/>
          <w:bCs/>
          <w:color w:val="000000" w:themeColor="text1"/>
          <w:sz w:val="28"/>
          <w:szCs w:val="28"/>
        </w:rPr>
      </w:pPr>
    </w:p>
    <w:sectPr w:rsidR="7641AF39" w:rsidRPr="00213C67" w:rsidSect="00D813CB">
      <w:headerReference w:type="default" r:id="rId6"/>
      <w:pgSz w:w="11906" w:h="16838"/>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6C165" w14:textId="77777777" w:rsidR="008F4493" w:rsidRDefault="008F4493" w:rsidP="00D813CB">
      <w:pPr>
        <w:spacing w:after="0" w:line="240" w:lineRule="auto"/>
      </w:pPr>
      <w:r>
        <w:separator/>
      </w:r>
    </w:p>
  </w:endnote>
  <w:endnote w:type="continuationSeparator" w:id="0">
    <w:p w14:paraId="13189725" w14:textId="77777777" w:rsidR="008F4493" w:rsidRDefault="008F4493" w:rsidP="00D8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997E6" w14:textId="77777777" w:rsidR="008F4493" w:rsidRDefault="008F4493" w:rsidP="00D813CB">
      <w:pPr>
        <w:spacing w:after="0" w:line="240" w:lineRule="auto"/>
      </w:pPr>
      <w:r>
        <w:separator/>
      </w:r>
    </w:p>
  </w:footnote>
  <w:footnote w:type="continuationSeparator" w:id="0">
    <w:p w14:paraId="5D518E09" w14:textId="77777777" w:rsidR="008F4493" w:rsidRDefault="008F4493" w:rsidP="00D81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649442"/>
      <w:docPartObj>
        <w:docPartGallery w:val="Page Numbers (Top of Page)"/>
        <w:docPartUnique/>
      </w:docPartObj>
    </w:sdtPr>
    <w:sdtEndPr>
      <w:rPr>
        <w:rFonts w:asciiTheme="majorHAnsi" w:hAnsiTheme="majorHAnsi" w:cstheme="majorHAnsi"/>
        <w:noProof/>
        <w:sz w:val="24"/>
        <w:szCs w:val="24"/>
      </w:rPr>
    </w:sdtEndPr>
    <w:sdtContent>
      <w:p w14:paraId="7D617191" w14:textId="15E622AA" w:rsidR="00D813CB" w:rsidRPr="00D813CB" w:rsidRDefault="00D813CB" w:rsidP="00D813CB">
        <w:pPr>
          <w:pStyle w:val="Header"/>
          <w:jc w:val="center"/>
          <w:rPr>
            <w:rFonts w:asciiTheme="majorHAnsi" w:hAnsiTheme="majorHAnsi" w:cstheme="majorHAnsi"/>
            <w:sz w:val="24"/>
            <w:szCs w:val="24"/>
          </w:rPr>
        </w:pPr>
        <w:r w:rsidRPr="00D813CB">
          <w:rPr>
            <w:rFonts w:asciiTheme="majorHAnsi" w:hAnsiTheme="majorHAnsi" w:cstheme="majorHAnsi"/>
            <w:sz w:val="24"/>
            <w:szCs w:val="24"/>
          </w:rPr>
          <w:fldChar w:fldCharType="begin"/>
        </w:r>
        <w:r w:rsidRPr="00D813CB">
          <w:rPr>
            <w:rFonts w:asciiTheme="majorHAnsi" w:hAnsiTheme="majorHAnsi" w:cstheme="majorHAnsi"/>
            <w:sz w:val="24"/>
            <w:szCs w:val="24"/>
          </w:rPr>
          <w:instrText xml:space="preserve"> PAGE   \* MERGEFORMAT </w:instrText>
        </w:r>
        <w:r w:rsidRPr="00D813CB">
          <w:rPr>
            <w:rFonts w:asciiTheme="majorHAnsi" w:hAnsiTheme="majorHAnsi" w:cstheme="majorHAnsi"/>
            <w:sz w:val="24"/>
            <w:szCs w:val="24"/>
          </w:rPr>
          <w:fldChar w:fldCharType="separate"/>
        </w:r>
        <w:r w:rsidR="001F1B3D">
          <w:rPr>
            <w:rFonts w:asciiTheme="majorHAnsi" w:hAnsiTheme="majorHAnsi" w:cstheme="majorHAnsi"/>
            <w:noProof/>
            <w:sz w:val="24"/>
            <w:szCs w:val="24"/>
          </w:rPr>
          <w:t>2</w:t>
        </w:r>
        <w:r w:rsidRPr="00D813CB">
          <w:rPr>
            <w:rFonts w:asciiTheme="majorHAnsi" w:hAnsiTheme="majorHAnsi" w:cstheme="majorHAnsi"/>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7EB4DA"/>
    <w:rsid w:val="000521DC"/>
    <w:rsid w:val="0007178F"/>
    <w:rsid w:val="000733DD"/>
    <w:rsid w:val="00087AC9"/>
    <w:rsid w:val="000B6243"/>
    <w:rsid w:val="000B6EA4"/>
    <w:rsid w:val="000F664A"/>
    <w:rsid w:val="00101ECB"/>
    <w:rsid w:val="00105ECD"/>
    <w:rsid w:val="0012057B"/>
    <w:rsid w:val="00133203"/>
    <w:rsid w:val="001C1335"/>
    <w:rsid w:val="001E6C9A"/>
    <w:rsid w:val="001F1B3D"/>
    <w:rsid w:val="00213C67"/>
    <w:rsid w:val="002239B6"/>
    <w:rsid w:val="002243E6"/>
    <w:rsid w:val="002B04E7"/>
    <w:rsid w:val="00312300"/>
    <w:rsid w:val="00341E09"/>
    <w:rsid w:val="003513C4"/>
    <w:rsid w:val="00392454"/>
    <w:rsid w:val="003F7322"/>
    <w:rsid w:val="004310B2"/>
    <w:rsid w:val="00486B9D"/>
    <w:rsid w:val="00495F74"/>
    <w:rsid w:val="004B4AD5"/>
    <w:rsid w:val="004F1BDF"/>
    <w:rsid w:val="00514467"/>
    <w:rsid w:val="005417F8"/>
    <w:rsid w:val="00550EEE"/>
    <w:rsid w:val="005C457B"/>
    <w:rsid w:val="005E7A75"/>
    <w:rsid w:val="00642375"/>
    <w:rsid w:val="006569BD"/>
    <w:rsid w:val="006947E3"/>
    <w:rsid w:val="006A2311"/>
    <w:rsid w:val="00714F76"/>
    <w:rsid w:val="00731A9C"/>
    <w:rsid w:val="00752F26"/>
    <w:rsid w:val="007551C0"/>
    <w:rsid w:val="00794FBC"/>
    <w:rsid w:val="007B1A92"/>
    <w:rsid w:val="007B74F3"/>
    <w:rsid w:val="007E15FD"/>
    <w:rsid w:val="00874396"/>
    <w:rsid w:val="008930B8"/>
    <w:rsid w:val="008B782B"/>
    <w:rsid w:val="008C040C"/>
    <w:rsid w:val="008D78B0"/>
    <w:rsid w:val="008F4493"/>
    <w:rsid w:val="00907A10"/>
    <w:rsid w:val="009507E3"/>
    <w:rsid w:val="00972860"/>
    <w:rsid w:val="009D4162"/>
    <w:rsid w:val="00A22F3B"/>
    <w:rsid w:val="00A263FB"/>
    <w:rsid w:val="00A43BE5"/>
    <w:rsid w:val="00A47C33"/>
    <w:rsid w:val="00A62DA9"/>
    <w:rsid w:val="00AB1114"/>
    <w:rsid w:val="00AB3D8D"/>
    <w:rsid w:val="00B46324"/>
    <w:rsid w:val="00B67FC1"/>
    <w:rsid w:val="00B71488"/>
    <w:rsid w:val="00B928D8"/>
    <w:rsid w:val="00BC6B64"/>
    <w:rsid w:val="00BE6FEF"/>
    <w:rsid w:val="00C02B7F"/>
    <w:rsid w:val="00C2414B"/>
    <w:rsid w:val="00C344B3"/>
    <w:rsid w:val="00C436CA"/>
    <w:rsid w:val="00C57AB7"/>
    <w:rsid w:val="00C76A6B"/>
    <w:rsid w:val="00C95FE0"/>
    <w:rsid w:val="00CF25E0"/>
    <w:rsid w:val="00CF6534"/>
    <w:rsid w:val="00D363D1"/>
    <w:rsid w:val="00D813CB"/>
    <w:rsid w:val="00D8192E"/>
    <w:rsid w:val="00DE3921"/>
    <w:rsid w:val="00E03D1C"/>
    <w:rsid w:val="00E354F0"/>
    <w:rsid w:val="00E52015"/>
    <w:rsid w:val="00E52CFA"/>
    <w:rsid w:val="00E546FA"/>
    <w:rsid w:val="00E63320"/>
    <w:rsid w:val="00E64EE9"/>
    <w:rsid w:val="00E835EF"/>
    <w:rsid w:val="00EC1CD3"/>
    <w:rsid w:val="00ED519F"/>
    <w:rsid w:val="00F20CAC"/>
    <w:rsid w:val="00F77ADF"/>
    <w:rsid w:val="00FE7FD2"/>
    <w:rsid w:val="00FF25DF"/>
    <w:rsid w:val="00FF3F9A"/>
    <w:rsid w:val="00FF4D1B"/>
    <w:rsid w:val="2B5568BC"/>
    <w:rsid w:val="487EB4DA"/>
    <w:rsid w:val="7641AF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8BC"/>
  <w15:docId w15:val="{B0991AF1-220A-4BDF-8C4C-E0A0CB0A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BalloonText">
    <w:name w:val="Balloon Text"/>
    <w:basedOn w:val="Normal"/>
    <w:link w:val="BalloonTextChar"/>
    <w:uiPriority w:val="99"/>
    <w:semiHidden/>
    <w:unhideWhenUsed/>
    <w:rsid w:val="0021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C67"/>
    <w:rPr>
      <w:rFonts w:ascii="Tahoma" w:hAnsi="Tahoma" w:cs="Tahoma"/>
      <w:sz w:val="16"/>
      <w:szCs w:val="16"/>
    </w:rPr>
  </w:style>
  <w:style w:type="character" w:customStyle="1" w:styleId="fontstyle01">
    <w:name w:val="fontstyle01"/>
    <w:basedOn w:val="DefaultParagraphFont"/>
    <w:rsid w:val="00A263F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8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3CB"/>
  </w:style>
  <w:style w:type="paragraph" w:styleId="Footer">
    <w:name w:val="footer"/>
    <w:basedOn w:val="Normal"/>
    <w:link w:val="FooterChar"/>
    <w:uiPriority w:val="99"/>
    <w:unhideWhenUsed/>
    <w:rsid w:val="00D8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Hung</dc:creator>
  <cp:lastModifiedBy>MrLong</cp:lastModifiedBy>
  <cp:revision>42</cp:revision>
  <cp:lastPrinted>2023-03-27T11:45:00Z</cp:lastPrinted>
  <dcterms:created xsi:type="dcterms:W3CDTF">2023-11-22T09:06:00Z</dcterms:created>
  <dcterms:modified xsi:type="dcterms:W3CDTF">2023-12-04T02:28:00Z</dcterms:modified>
</cp:coreProperties>
</file>